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0" w:rsidRDefault="009C7B50" w:rsidP="00F440B0">
      <w:pPr>
        <w:pStyle w:val="ereve-balk1"/>
        <w:rPr>
          <w:sz w:val="18"/>
          <w:szCs w:val="18"/>
        </w:rPr>
      </w:pPr>
      <w:r w:rsidRPr="00486649">
        <w:rPr>
          <w:sz w:val="18"/>
          <w:szCs w:val="18"/>
        </w:rPr>
        <w:t xml:space="preserve">AKSARAY </w:t>
      </w:r>
      <w:r w:rsidR="00D43988" w:rsidRPr="00486649">
        <w:rPr>
          <w:sz w:val="18"/>
          <w:szCs w:val="18"/>
        </w:rPr>
        <w:t xml:space="preserve">MESLEKİ EĞİTİM </w:t>
      </w:r>
      <w:proofErr w:type="gramStart"/>
      <w:r w:rsidR="00D43988" w:rsidRPr="00486649">
        <w:rPr>
          <w:sz w:val="18"/>
          <w:szCs w:val="18"/>
        </w:rPr>
        <w:t>MERKEZİ</w:t>
      </w:r>
      <w:r w:rsidR="00A858CF">
        <w:rPr>
          <w:sz w:val="18"/>
          <w:szCs w:val="18"/>
        </w:rPr>
        <w:t xml:space="preserve">   201</w:t>
      </w:r>
      <w:r w:rsidR="00DF7295">
        <w:rPr>
          <w:sz w:val="18"/>
          <w:szCs w:val="18"/>
        </w:rPr>
        <w:t>4</w:t>
      </w:r>
      <w:proofErr w:type="gramEnd"/>
      <w:r w:rsidR="00C13950">
        <w:rPr>
          <w:sz w:val="18"/>
          <w:szCs w:val="18"/>
        </w:rPr>
        <w:t>-201</w:t>
      </w:r>
      <w:r w:rsidR="00DF7295">
        <w:rPr>
          <w:sz w:val="18"/>
          <w:szCs w:val="18"/>
        </w:rPr>
        <w:t>5</w:t>
      </w:r>
      <w:r w:rsidR="000D4CCF" w:rsidRPr="00486649">
        <w:rPr>
          <w:sz w:val="18"/>
          <w:szCs w:val="18"/>
        </w:rPr>
        <w:t xml:space="preserve"> ÖĞRETİM YILI </w:t>
      </w:r>
      <w:r w:rsidR="00EE6EFD">
        <w:rPr>
          <w:sz w:val="18"/>
          <w:szCs w:val="18"/>
        </w:rPr>
        <w:t>m</w:t>
      </w:r>
      <w:r w:rsidR="00486649">
        <w:rPr>
          <w:sz w:val="18"/>
          <w:szCs w:val="18"/>
        </w:rPr>
        <w:t>ESLEK</w:t>
      </w:r>
      <w:r w:rsidR="00EE6EFD">
        <w:rPr>
          <w:sz w:val="18"/>
          <w:szCs w:val="18"/>
        </w:rPr>
        <w:t>i bilgisayar</w:t>
      </w:r>
      <w:r w:rsidR="00486649">
        <w:rPr>
          <w:sz w:val="18"/>
          <w:szCs w:val="18"/>
        </w:rPr>
        <w:t xml:space="preserve"> DERSLERİ</w:t>
      </w:r>
    </w:p>
    <w:p w:rsidR="00B54497" w:rsidRPr="00486649" w:rsidRDefault="00C454D0" w:rsidP="00B54497">
      <w:pPr>
        <w:pStyle w:val="ereve-balk1"/>
        <w:rPr>
          <w:sz w:val="18"/>
          <w:szCs w:val="18"/>
        </w:rPr>
      </w:pPr>
      <w:r>
        <w:rPr>
          <w:sz w:val="18"/>
          <w:szCs w:val="18"/>
        </w:rPr>
        <w:t xml:space="preserve">I.DÖNEM </w:t>
      </w:r>
      <w:r w:rsidR="00B54497" w:rsidRPr="00486649">
        <w:rPr>
          <w:sz w:val="18"/>
          <w:szCs w:val="18"/>
        </w:rPr>
        <w:t>zümre öğretmenlerİ toplantı tutanağı</w:t>
      </w:r>
    </w:p>
    <w:p w:rsidR="00B54497" w:rsidRPr="004060D0" w:rsidRDefault="00B54497" w:rsidP="00B54497">
      <w:pPr>
        <w:pStyle w:val="ereve-balk1"/>
        <w:rPr>
          <w:sz w:val="18"/>
          <w:szCs w:val="18"/>
        </w:rPr>
      </w:pPr>
    </w:p>
    <w:p w:rsidR="00B54497" w:rsidRPr="004060D0" w:rsidRDefault="00DF7295" w:rsidP="00B54497">
      <w:pPr>
        <w:pStyle w:val="ereve-balk1"/>
        <w:jc w:val="left"/>
        <w:rPr>
          <w:caps w:val="0"/>
          <w:sz w:val="18"/>
          <w:szCs w:val="18"/>
        </w:rPr>
      </w:pPr>
      <w:r>
        <w:rPr>
          <w:caps w:val="0"/>
          <w:sz w:val="18"/>
          <w:szCs w:val="18"/>
        </w:rPr>
        <w:t>Toplantı Tarihi</w:t>
      </w:r>
      <w:r>
        <w:rPr>
          <w:caps w:val="0"/>
          <w:sz w:val="18"/>
          <w:szCs w:val="18"/>
        </w:rPr>
        <w:tab/>
      </w:r>
      <w:r>
        <w:rPr>
          <w:caps w:val="0"/>
          <w:sz w:val="18"/>
          <w:szCs w:val="18"/>
        </w:rPr>
        <w:tab/>
        <w:t>:18</w:t>
      </w:r>
      <w:r w:rsidR="00B54497" w:rsidRPr="004060D0">
        <w:rPr>
          <w:caps w:val="0"/>
          <w:sz w:val="18"/>
          <w:szCs w:val="18"/>
        </w:rPr>
        <w:t>.09.200</w:t>
      </w:r>
      <w:r w:rsidR="00B65C3C">
        <w:rPr>
          <w:caps w:val="0"/>
          <w:sz w:val="18"/>
          <w:szCs w:val="18"/>
        </w:rPr>
        <w:t>1</w:t>
      </w:r>
      <w:r>
        <w:rPr>
          <w:caps w:val="0"/>
          <w:sz w:val="18"/>
          <w:szCs w:val="18"/>
        </w:rPr>
        <w:t>4</w:t>
      </w:r>
    </w:p>
    <w:p w:rsidR="007F3E15" w:rsidRDefault="00B54497" w:rsidP="00B54497">
      <w:pPr>
        <w:pStyle w:val="ereve-balk1"/>
        <w:jc w:val="left"/>
        <w:rPr>
          <w:caps w:val="0"/>
          <w:sz w:val="18"/>
          <w:szCs w:val="18"/>
        </w:rPr>
      </w:pPr>
      <w:r w:rsidRPr="004060D0">
        <w:rPr>
          <w:caps w:val="0"/>
          <w:sz w:val="18"/>
          <w:szCs w:val="18"/>
        </w:rPr>
        <w:t>Toplantı Yeri</w:t>
      </w:r>
      <w:r w:rsidRPr="004060D0">
        <w:rPr>
          <w:caps w:val="0"/>
          <w:sz w:val="18"/>
          <w:szCs w:val="18"/>
        </w:rPr>
        <w:tab/>
      </w:r>
      <w:r w:rsidRPr="004060D0">
        <w:rPr>
          <w:caps w:val="0"/>
          <w:sz w:val="18"/>
          <w:szCs w:val="18"/>
        </w:rPr>
        <w:tab/>
        <w:t>:</w:t>
      </w:r>
      <w:r w:rsidR="00A5333F">
        <w:rPr>
          <w:caps w:val="0"/>
          <w:sz w:val="18"/>
          <w:szCs w:val="18"/>
        </w:rPr>
        <w:t xml:space="preserve"> </w:t>
      </w:r>
      <w:r w:rsidR="00B65C3C">
        <w:rPr>
          <w:caps w:val="0"/>
          <w:sz w:val="18"/>
          <w:szCs w:val="18"/>
        </w:rPr>
        <w:t>Bilgisayar Laboratuarı</w:t>
      </w:r>
    </w:p>
    <w:p w:rsidR="00B54497" w:rsidRPr="004060D0" w:rsidRDefault="00B54497" w:rsidP="00B54497">
      <w:pPr>
        <w:pStyle w:val="ereve-balk1"/>
        <w:jc w:val="left"/>
        <w:rPr>
          <w:caps w:val="0"/>
          <w:sz w:val="18"/>
          <w:szCs w:val="18"/>
        </w:rPr>
      </w:pPr>
      <w:r w:rsidRPr="004060D0">
        <w:rPr>
          <w:caps w:val="0"/>
          <w:sz w:val="18"/>
          <w:szCs w:val="18"/>
        </w:rPr>
        <w:t>Toplantı Saati</w:t>
      </w:r>
      <w:r w:rsidRPr="004060D0">
        <w:rPr>
          <w:caps w:val="0"/>
          <w:sz w:val="18"/>
          <w:szCs w:val="18"/>
        </w:rPr>
        <w:tab/>
      </w:r>
      <w:r w:rsidRPr="004060D0">
        <w:rPr>
          <w:caps w:val="0"/>
          <w:sz w:val="18"/>
          <w:szCs w:val="18"/>
        </w:rPr>
        <w:tab/>
        <w:t xml:space="preserve">: </w:t>
      </w:r>
      <w:r w:rsidR="007539E6" w:rsidRPr="004060D0">
        <w:rPr>
          <w:caps w:val="0"/>
          <w:sz w:val="18"/>
          <w:szCs w:val="18"/>
        </w:rPr>
        <w:t>1</w:t>
      </w:r>
      <w:r w:rsidR="00B65C3C">
        <w:rPr>
          <w:caps w:val="0"/>
          <w:sz w:val="18"/>
          <w:szCs w:val="18"/>
        </w:rPr>
        <w:t>6</w:t>
      </w:r>
      <w:r w:rsidR="007539E6" w:rsidRPr="004060D0">
        <w:rPr>
          <w:caps w:val="0"/>
          <w:sz w:val="18"/>
          <w:szCs w:val="18"/>
        </w:rPr>
        <w:t>.00</w:t>
      </w:r>
    </w:p>
    <w:p w:rsidR="00B54497" w:rsidRPr="004060D0" w:rsidRDefault="00B54497" w:rsidP="00B54497">
      <w:pPr>
        <w:pStyle w:val="ereve-balk1"/>
        <w:jc w:val="left"/>
        <w:rPr>
          <w:sz w:val="18"/>
          <w:szCs w:val="18"/>
        </w:rPr>
      </w:pPr>
      <w:r w:rsidRPr="004060D0">
        <w:rPr>
          <w:caps w:val="0"/>
          <w:sz w:val="18"/>
          <w:szCs w:val="18"/>
        </w:rPr>
        <w:t xml:space="preserve">Toplantıya Katılanlar </w:t>
      </w:r>
      <w:r w:rsidRPr="004060D0">
        <w:rPr>
          <w:caps w:val="0"/>
          <w:sz w:val="18"/>
          <w:szCs w:val="18"/>
        </w:rPr>
        <w:tab/>
        <w:t xml:space="preserve">: </w:t>
      </w:r>
      <w:r w:rsidR="00CF4755">
        <w:rPr>
          <w:caps w:val="0"/>
          <w:sz w:val="18"/>
          <w:szCs w:val="18"/>
        </w:rPr>
        <w:t xml:space="preserve"> Şenol KUMSAR</w:t>
      </w:r>
      <w:r w:rsidR="00B65C3C">
        <w:rPr>
          <w:caps w:val="0"/>
          <w:sz w:val="18"/>
          <w:szCs w:val="18"/>
        </w:rPr>
        <w:t xml:space="preserve">, Süleyman </w:t>
      </w:r>
      <w:proofErr w:type="spellStart"/>
      <w:r w:rsidR="00B65C3C">
        <w:rPr>
          <w:caps w:val="0"/>
          <w:sz w:val="18"/>
          <w:szCs w:val="18"/>
        </w:rPr>
        <w:t>Şanal</w:t>
      </w:r>
      <w:proofErr w:type="spellEnd"/>
    </w:p>
    <w:p w:rsidR="00B54497" w:rsidRPr="004060D0" w:rsidRDefault="00B54497" w:rsidP="00C85FA9">
      <w:pPr>
        <w:tabs>
          <w:tab w:val="left" w:pos="5387"/>
        </w:tabs>
        <w:jc w:val="center"/>
        <w:rPr>
          <w:rFonts w:ascii="Arial" w:hAnsi="Arial" w:cs="Arial"/>
          <w:b/>
          <w:sz w:val="18"/>
          <w:szCs w:val="18"/>
        </w:rPr>
      </w:pPr>
    </w:p>
    <w:p w:rsidR="00C85FA9" w:rsidRPr="004060D0" w:rsidRDefault="00C85FA9" w:rsidP="00CB59DA">
      <w:pPr>
        <w:tabs>
          <w:tab w:val="left" w:pos="5387"/>
        </w:tabs>
        <w:rPr>
          <w:rFonts w:ascii="Arial" w:hAnsi="Arial" w:cs="Arial"/>
          <w:b/>
          <w:sz w:val="18"/>
          <w:szCs w:val="18"/>
        </w:rPr>
      </w:pPr>
      <w:r w:rsidRPr="004060D0">
        <w:rPr>
          <w:rFonts w:ascii="Arial" w:hAnsi="Arial" w:cs="Arial"/>
          <w:b/>
          <w:sz w:val="18"/>
          <w:szCs w:val="18"/>
        </w:rPr>
        <w:t xml:space="preserve">GÜNDEM </w:t>
      </w:r>
      <w:r w:rsidR="007539E6" w:rsidRPr="004060D0">
        <w:rPr>
          <w:rFonts w:ascii="Arial" w:hAnsi="Arial" w:cs="Arial"/>
          <w:b/>
          <w:sz w:val="18"/>
          <w:szCs w:val="18"/>
        </w:rPr>
        <w:t>MADDELERİ: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Açılış ve yoklama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İlgili meslek dallarına ait çerçeve öğretim programlarının incelenmesi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Derslerin Modüllerinin incelenmesi ve buna göre konuların yıllık plandaki işlenme sürelerinin planlanması</w:t>
      </w:r>
    </w:p>
    <w:p w:rsidR="00311087" w:rsidRPr="004E2D9F" w:rsidRDefault="00311087" w:rsidP="00311087">
      <w:pPr>
        <w:numPr>
          <w:ilvl w:val="0"/>
          <w:numId w:val="2"/>
        </w:numPr>
        <w:jc w:val="both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1739 sayılı Millî Eğitim Temel Kanununun ilgili kısımlarının okunması ve gerekli açıklamaların yapılması.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Dersin işlenişinde kullanılacak yöntem ve tekniklerin görüşülmesi.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Öğretimde verimi yükseltecek ve başarıyı artıracak çalışmaların belirlenmesi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 xml:space="preserve">Atatürkçülük konularının öğretim programlarında yer </w:t>
      </w:r>
      <w:proofErr w:type="gramStart"/>
      <w:r w:rsidRPr="004E2D9F">
        <w:rPr>
          <w:rFonts w:ascii="Arial Narrow" w:hAnsi="Arial Narrow" w:cs="Arial"/>
          <w:sz w:val="18"/>
          <w:szCs w:val="18"/>
        </w:rPr>
        <w:t>verilmesinin  görüşülmesi</w:t>
      </w:r>
      <w:proofErr w:type="gramEnd"/>
      <w:r w:rsidRPr="004E2D9F">
        <w:rPr>
          <w:rFonts w:ascii="Arial Narrow" w:hAnsi="Arial Narrow" w:cs="Arial"/>
          <w:sz w:val="18"/>
          <w:szCs w:val="18"/>
        </w:rPr>
        <w:t xml:space="preserve"> 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Kaynak araç ve gereçlerin görüşülmesi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Öğrenci kılık ve kıyafet yönetmeliğinin görüşülmesi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 xml:space="preserve">Eğitim- Öğretim çalışmalarının planlı yürütülmesine ilişkin yıllık ve günlük planların nasıl </w:t>
      </w:r>
      <w:proofErr w:type="gramStart"/>
      <w:r w:rsidRPr="004E2D9F">
        <w:rPr>
          <w:rFonts w:ascii="Arial Narrow" w:hAnsi="Arial Narrow" w:cs="Arial"/>
          <w:sz w:val="18"/>
          <w:szCs w:val="18"/>
        </w:rPr>
        <w:t>yapılacağının  görüşülmesi</w:t>
      </w:r>
      <w:proofErr w:type="gramEnd"/>
      <w:r w:rsidRPr="004E2D9F">
        <w:rPr>
          <w:rFonts w:ascii="Arial Narrow" w:hAnsi="Arial Narrow" w:cs="Arial"/>
          <w:sz w:val="18"/>
          <w:szCs w:val="18"/>
        </w:rPr>
        <w:t xml:space="preserve"> ve kararlar alınması</w:t>
      </w:r>
    </w:p>
    <w:p w:rsidR="00311087" w:rsidRPr="004E2D9F" w:rsidRDefault="00311087" w:rsidP="00311087">
      <w:pPr>
        <w:numPr>
          <w:ilvl w:val="0"/>
          <w:numId w:val="2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Yazılı sınav ve ölçme tekniklerinin belirlenmesi</w:t>
      </w:r>
    </w:p>
    <w:p w:rsidR="00311087" w:rsidRPr="004E2D9F" w:rsidRDefault="00311087" w:rsidP="00311087">
      <w:pPr>
        <w:numPr>
          <w:ilvl w:val="0"/>
          <w:numId w:val="2"/>
        </w:numPr>
        <w:jc w:val="both"/>
        <w:rPr>
          <w:rFonts w:ascii="Arial Narrow" w:hAnsi="Arial Narrow" w:cs="Arial"/>
          <w:sz w:val="18"/>
          <w:szCs w:val="18"/>
        </w:rPr>
      </w:pPr>
      <w:proofErr w:type="gramStart"/>
      <w:r w:rsidRPr="004E2D9F">
        <w:rPr>
          <w:rFonts w:ascii="Arial Narrow" w:hAnsi="Arial Narrow" w:cs="Arial"/>
          <w:sz w:val="18"/>
          <w:szCs w:val="18"/>
        </w:rPr>
        <w:t>Okul araç, gereçlerinin doğru kullanılması, korunması ve tasarruf bilincinin öğrencilere aktarılması.</w:t>
      </w:r>
      <w:proofErr w:type="gramEnd"/>
    </w:p>
    <w:p w:rsidR="00311087" w:rsidRPr="004E2D9F" w:rsidRDefault="00311087" w:rsidP="00311087">
      <w:pPr>
        <w:numPr>
          <w:ilvl w:val="0"/>
          <w:numId w:val="2"/>
        </w:numPr>
        <w:jc w:val="both"/>
        <w:rPr>
          <w:rFonts w:ascii="Arial Narrow" w:hAnsi="Arial Narrow" w:cs="Arial"/>
          <w:sz w:val="18"/>
          <w:szCs w:val="18"/>
        </w:rPr>
      </w:pPr>
      <w:r w:rsidRPr="004E2D9F">
        <w:rPr>
          <w:rFonts w:ascii="Arial Narrow" w:hAnsi="Arial Narrow" w:cs="Arial"/>
          <w:sz w:val="18"/>
          <w:szCs w:val="18"/>
        </w:rPr>
        <w:t>Dilek ve temenniler.</w:t>
      </w:r>
    </w:p>
    <w:p w:rsidR="00912BA5" w:rsidRDefault="00912BA5" w:rsidP="000D4CCF">
      <w:pPr>
        <w:ind w:left="426"/>
        <w:jc w:val="both"/>
        <w:rPr>
          <w:rFonts w:ascii="Arial" w:hAnsi="Arial" w:cs="Arial"/>
          <w:sz w:val="18"/>
          <w:szCs w:val="18"/>
          <w:lang w:val="de-DE"/>
        </w:rPr>
      </w:pPr>
    </w:p>
    <w:p w:rsidR="00C85FA9" w:rsidRPr="004060D0" w:rsidRDefault="00C85FA9" w:rsidP="00722975">
      <w:pPr>
        <w:tabs>
          <w:tab w:val="left" w:pos="5387"/>
        </w:tabs>
        <w:rPr>
          <w:rFonts w:ascii="Arial" w:hAnsi="Arial" w:cs="Arial"/>
          <w:b/>
          <w:sz w:val="18"/>
          <w:szCs w:val="18"/>
        </w:rPr>
      </w:pPr>
      <w:r w:rsidRPr="004060D0">
        <w:rPr>
          <w:rFonts w:ascii="Arial" w:hAnsi="Arial" w:cs="Arial"/>
          <w:b/>
          <w:sz w:val="18"/>
          <w:szCs w:val="18"/>
        </w:rPr>
        <w:t xml:space="preserve">ALINAN </w:t>
      </w:r>
      <w:r w:rsidR="007539E6" w:rsidRPr="004060D0">
        <w:rPr>
          <w:rFonts w:ascii="Arial" w:hAnsi="Arial" w:cs="Arial"/>
          <w:b/>
          <w:sz w:val="18"/>
          <w:szCs w:val="18"/>
        </w:rPr>
        <w:t>KARARLAR:</w:t>
      </w:r>
    </w:p>
    <w:p w:rsidR="001A4B44" w:rsidRPr="00AE09C2" w:rsidRDefault="00617027" w:rsidP="00DC6D75">
      <w:pPr>
        <w:numPr>
          <w:ilvl w:val="0"/>
          <w:numId w:val="3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Toplantı </w:t>
      </w:r>
      <w:r w:rsidR="00605502" w:rsidRPr="00AE09C2">
        <w:rPr>
          <w:rFonts w:ascii="Arial Narrow" w:hAnsi="Arial Narrow" w:cs="Arial"/>
          <w:sz w:val="18"/>
          <w:szCs w:val="18"/>
        </w:rPr>
        <w:t xml:space="preserve">Zümre Başkanı </w:t>
      </w:r>
      <w:r w:rsidR="00B65C3C">
        <w:rPr>
          <w:rFonts w:ascii="Arial Narrow" w:hAnsi="Arial Narrow" w:cs="Arial"/>
          <w:sz w:val="18"/>
          <w:szCs w:val="18"/>
        </w:rPr>
        <w:t xml:space="preserve">Şenol </w:t>
      </w:r>
      <w:proofErr w:type="spellStart"/>
      <w:r w:rsidR="00B65C3C">
        <w:rPr>
          <w:rFonts w:ascii="Arial Narrow" w:hAnsi="Arial Narrow" w:cs="Arial"/>
          <w:sz w:val="18"/>
          <w:szCs w:val="18"/>
        </w:rPr>
        <w:t>Kumsar</w:t>
      </w:r>
      <w:r w:rsidR="002262A7" w:rsidRPr="00AE09C2">
        <w:rPr>
          <w:rFonts w:ascii="Arial Narrow" w:hAnsi="Arial Narrow" w:cs="Arial"/>
          <w:sz w:val="18"/>
          <w:szCs w:val="18"/>
        </w:rPr>
        <w:t>’in</w:t>
      </w:r>
      <w:proofErr w:type="spellEnd"/>
      <w:r w:rsidR="0031122B" w:rsidRPr="00AE09C2">
        <w:rPr>
          <w:rFonts w:ascii="Arial Narrow" w:hAnsi="Arial Narrow" w:cs="Arial"/>
          <w:sz w:val="18"/>
          <w:szCs w:val="18"/>
        </w:rPr>
        <w:t xml:space="preserve"> iyi</w:t>
      </w:r>
      <w:r w:rsidRPr="00AE09C2">
        <w:rPr>
          <w:rFonts w:ascii="Arial Narrow" w:hAnsi="Arial Narrow" w:cs="Arial"/>
          <w:sz w:val="18"/>
          <w:szCs w:val="18"/>
        </w:rPr>
        <w:t xml:space="preserve"> dilekler temennisiyle </w:t>
      </w:r>
      <w:r w:rsidR="0031122B" w:rsidRPr="00AE09C2">
        <w:rPr>
          <w:rFonts w:ascii="Arial Narrow" w:hAnsi="Arial Narrow" w:cs="Arial"/>
          <w:sz w:val="18"/>
          <w:szCs w:val="18"/>
        </w:rPr>
        <w:t>açıldı. Yapılan</w:t>
      </w:r>
      <w:r w:rsidR="00C85FA9" w:rsidRPr="00AE09C2">
        <w:rPr>
          <w:rFonts w:ascii="Arial Narrow" w:hAnsi="Arial Narrow" w:cs="Arial"/>
          <w:sz w:val="18"/>
          <w:szCs w:val="18"/>
        </w:rPr>
        <w:t xml:space="preserve"> yoklama sonucunda bütün zümre öğretmenlerinin hazır bulundukları tespit edildi.</w:t>
      </w:r>
    </w:p>
    <w:p w:rsidR="00A514EF" w:rsidRPr="00AE09C2" w:rsidRDefault="007F3E15" w:rsidP="00C85FA9">
      <w:pPr>
        <w:numPr>
          <w:ilvl w:val="0"/>
          <w:numId w:val="3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Mesleki Bilgisayar</w:t>
      </w:r>
      <w:r w:rsidR="00617027" w:rsidRPr="00AE09C2">
        <w:rPr>
          <w:rFonts w:ascii="Arial Narrow" w:hAnsi="Arial Narrow" w:cs="Arial"/>
          <w:sz w:val="18"/>
          <w:szCs w:val="18"/>
        </w:rPr>
        <w:t xml:space="preserve"> alanı ders çerçeve öğretim programı</w:t>
      </w:r>
      <w:r w:rsidR="009C7B50" w:rsidRPr="00AE09C2">
        <w:rPr>
          <w:rFonts w:ascii="Arial Narrow" w:hAnsi="Arial Narrow" w:cs="Arial"/>
          <w:sz w:val="18"/>
          <w:szCs w:val="18"/>
        </w:rPr>
        <w:t xml:space="preserve"> </w:t>
      </w:r>
      <w:r w:rsidR="00B65C3C">
        <w:rPr>
          <w:rFonts w:ascii="Arial Narrow" w:hAnsi="Arial Narrow" w:cs="Arial"/>
          <w:sz w:val="18"/>
          <w:szCs w:val="18"/>
        </w:rPr>
        <w:t xml:space="preserve">Süleyman </w:t>
      </w:r>
      <w:proofErr w:type="spellStart"/>
      <w:r w:rsidR="00B65C3C">
        <w:rPr>
          <w:rFonts w:ascii="Arial Narrow" w:hAnsi="Arial Narrow" w:cs="Arial"/>
          <w:sz w:val="18"/>
          <w:szCs w:val="18"/>
        </w:rPr>
        <w:t>Şanal</w:t>
      </w:r>
      <w:proofErr w:type="spellEnd"/>
      <w:r w:rsidR="009C7B50" w:rsidRPr="00AE09C2">
        <w:rPr>
          <w:rFonts w:ascii="Arial Narrow" w:hAnsi="Arial Narrow" w:cs="Arial"/>
          <w:sz w:val="18"/>
          <w:szCs w:val="18"/>
        </w:rPr>
        <w:t xml:space="preserve"> tarafından</w:t>
      </w:r>
      <w:r w:rsidR="00617027" w:rsidRPr="00AE09C2">
        <w:rPr>
          <w:rFonts w:ascii="Arial Narrow" w:hAnsi="Arial Narrow" w:cs="Arial"/>
          <w:sz w:val="18"/>
          <w:szCs w:val="18"/>
        </w:rPr>
        <w:t xml:space="preserve"> okundu</w:t>
      </w:r>
      <w:r w:rsidR="00A514EF" w:rsidRPr="00AE09C2">
        <w:rPr>
          <w:rFonts w:ascii="Arial Narrow" w:hAnsi="Arial Narrow" w:cs="Arial"/>
          <w:sz w:val="18"/>
          <w:szCs w:val="18"/>
        </w:rPr>
        <w:t>. Açıklamalar, çizelgeler ve</w:t>
      </w:r>
      <w:r w:rsidR="00DC6D75" w:rsidRPr="00AE09C2">
        <w:rPr>
          <w:rFonts w:ascii="Arial Narrow" w:hAnsi="Arial Narrow" w:cs="Arial"/>
          <w:sz w:val="18"/>
          <w:szCs w:val="18"/>
        </w:rPr>
        <w:t xml:space="preserve"> formlar incelendi. </w:t>
      </w:r>
    </w:p>
    <w:p w:rsidR="002A2BA0" w:rsidRPr="00AE09C2" w:rsidRDefault="002A2BA0" w:rsidP="002A2BA0">
      <w:pPr>
        <w:numPr>
          <w:ilvl w:val="0"/>
          <w:numId w:val="3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Ders</w:t>
      </w:r>
      <w:r w:rsidR="007F3E15" w:rsidRPr="00AE09C2">
        <w:rPr>
          <w:rFonts w:ascii="Arial Narrow" w:hAnsi="Arial Narrow" w:cs="Arial"/>
          <w:sz w:val="18"/>
          <w:szCs w:val="18"/>
        </w:rPr>
        <w:t>in</w:t>
      </w:r>
      <w:r w:rsidRPr="00AE09C2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Pr="00AE09C2">
        <w:rPr>
          <w:rFonts w:ascii="Arial Narrow" w:hAnsi="Arial Narrow" w:cs="Arial"/>
          <w:sz w:val="18"/>
          <w:szCs w:val="18"/>
        </w:rPr>
        <w:t>modülleri</w:t>
      </w:r>
      <w:proofErr w:type="gramEnd"/>
      <w:r w:rsidRPr="00AE09C2">
        <w:rPr>
          <w:rFonts w:ascii="Arial Narrow" w:hAnsi="Arial Narrow" w:cs="Arial"/>
          <w:sz w:val="18"/>
          <w:szCs w:val="18"/>
        </w:rPr>
        <w:t xml:space="preserve"> incelendi ve bu modüllere göre </w:t>
      </w:r>
      <w:r w:rsidR="003E1B93" w:rsidRPr="00AE09C2">
        <w:rPr>
          <w:rFonts w:ascii="Arial Narrow" w:hAnsi="Arial Narrow" w:cs="Arial"/>
          <w:sz w:val="18"/>
          <w:szCs w:val="18"/>
        </w:rPr>
        <w:t>ders süreleri aşağıdaki tablolardaki gibi olmasına karar verildi.</w:t>
      </w:r>
    </w:p>
    <w:p w:rsidR="00CF4755" w:rsidRDefault="00ED0EEA" w:rsidP="00AB7267">
      <w:pPr>
        <w:tabs>
          <w:tab w:val="left" w:pos="5387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E1B93" w:rsidRPr="003E1B93">
        <w:rPr>
          <w:rFonts w:ascii="Arial" w:hAnsi="Arial" w:cs="Arial"/>
          <w:b/>
        </w:rPr>
        <w:t xml:space="preserve">. SINIF DERSLERİ </w:t>
      </w:r>
      <w:r w:rsidR="00837BEA">
        <w:rPr>
          <w:rFonts w:ascii="Arial" w:hAnsi="Arial" w:cs="Arial"/>
          <w:b/>
        </w:rPr>
        <w:t>(ALAN ORTAK)</w:t>
      </w:r>
      <w:r w:rsidR="00AB7267">
        <w:rPr>
          <w:rFonts w:ascii="Arial" w:hAnsi="Arial" w:cs="Arial"/>
          <w:b/>
        </w:rPr>
        <w:t xml:space="preserve"> </w:t>
      </w:r>
      <w:r w:rsidR="007F3E15">
        <w:rPr>
          <w:rFonts w:ascii="Arial" w:hAnsi="Arial" w:cs="Arial"/>
          <w:b/>
        </w:rPr>
        <w:t>MESLEKİ BİLGİSAYAR</w:t>
      </w:r>
      <w:r w:rsidR="00CF4755" w:rsidRPr="000A460A">
        <w:rPr>
          <w:rFonts w:ascii="Arial" w:hAnsi="Arial" w:cs="Arial"/>
          <w:b/>
        </w:rPr>
        <w:t xml:space="preserve"> DERSİ</w:t>
      </w:r>
    </w:p>
    <w:p w:rsidR="00CF4755" w:rsidRPr="00992F58" w:rsidRDefault="00F440B0" w:rsidP="00CF4755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4.ve </w:t>
      </w:r>
      <w:r w:rsidR="00ED0EEA">
        <w:rPr>
          <w:rFonts w:ascii="Arial" w:hAnsi="Arial" w:cs="Arial"/>
          <w:b/>
          <w:i/>
        </w:rPr>
        <w:t>5</w:t>
      </w:r>
      <w:r w:rsidR="00CF4755">
        <w:rPr>
          <w:rFonts w:ascii="Arial" w:hAnsi="Arial" w:cs="Arial"/>
          <w:b/>
          <w:i/>
        </w:rPr>
        <w:t>. Dönem</w:t>
      </w:r>
    </w:p>
    <w:tbl>
      <w:tblPr>
        <w:tblW w:w="970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980"/>
        <w:gridCol w:w="3624"/>
      </w:tblGrid>
      <w:tr w:rsidR="00CF4755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vAlign w:val="center"/>
          </w:tcPr>
          <w:p w:rsidR="00CF4755" w:rsidRPr="00AB7267" w:rsidRDefault="00CF4755" w:rsidP="00D633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7267">
              <w:rPr>
                <w:rFonts w:ascii="Arial" w:hAnsi="Arial" w:cs="Arial"/>
                <w:b/>
                <w:sz w:val="16"/>
                <w:szCs w:val="16"/>
              </w:rPr>
              <w:t>Dersin Modülleri</w:t>
            </w:r>
          </w:p>
        </w:tc>
        <w:tc>
          <w:tcPr>
            <w:tcW w:w="980" w:type="dxa"/>
            <w:vAlign w:val="center"/>
          </w:tcPr>
          <w:p w:rsidR="00CF4755" w:rsidRPr="00AB7267" w:rsidRDefault="00DB5DD5" w:rsidP="00D633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Modülün</w:t>
            </w:r>
            <w:r w:rsidR="00CF4755" w:rsidRPr="00AB72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7267" w:rsidRPr="00AB7267">
              <w:rPr>
                <w:rFonts w:ascii="Arial" w:hAnsi="Arial" w:cs="Arial"/>
                <w:b/>
                <w:sz w:val="16"/>
                <w:szCs w:val="16"/>
              </w:rPr>
              <w:t>T.</w:t>
            </w:r>
            <w:r w:rsidR="00CF4755" w:rsidRPr="00AB7267">
              <w:rPr>
                <w:rFonts w:ascii="Arial" w:hAnsi="Arial" w:cs="Arial"/>
                <w:b/>
                <w:sz w:val="16"/>
                <w:szCs w:val="16"/>
              </w:rPr>
              <w:t>Süresi</w:t>
            </w:r>
          </w:p>
        </w:tc>
        <w:tc>
          <w:tcPr>
            <w:tcW w:w="3624" w:type="dxa"/>
            <w:vAlign w:val="center"/>
          </w:tcPr>
          <w:p w:rsidR="00CF4755" w:rsidRPr="00AB7267" w:rsidRDefault="00DB5DD5" w:rsidP="00D633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Modülün</w:t>
            </w:r>
            <w:r w:rsidR="00CF4755" w:rsidRPr="00AB7267">
              <w:rPr>
                <w:rFonts w:ascii="Arial" w:hAnsi="Arial" w:cs="Arial"/>
                <w:b/>
                <w:sz w:val="16"/>
                <w:szCs w:val="16"/>
              </w:rPr>
              <w:t xml:space="preserve"> Okulda Verilecek Ders Saati</w:t>
            </w:r>
          </w:p>
        </w:tc>
      </w:tr>
      <w:tr w:rsidR="00CF4755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vAlign w:val="center"/>
          </w:tcPr>
          <w:p w:rsidR="00CF4755" w:rsidRPr="00AB7267" w:rsidRDefault="007F3E15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Bilgisayarın Yapısı</w:t>
            </w:r>
          </w:p>
        </w:tc>
        <w:tc>
          <w:tcPr>
            <w:tcW w:w="980" w:type="dxa"/>
            <w:vAlign w:val="center"/>
          </w:tcPr>
          <w:p w:rsidR="00CF4755" w:rsidRPr="00AB7267" w:rsidRDefault="00CF4755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54737D" w:rsidRPr="00AB726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</w:tcPr>
          <w:p w:rsidR="00CF4755" w:rsidRPr="00AB7267" w:rsidRDefault="007F3E15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CF4755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vAlign w:val="center"/>
          </w:tcPr>
          <w:p w:rsidR="00CF4755" w:rsidRPr="00AB7267" w:rsidRDefault="003E161C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İşletim Sisteminde Masaüstü</w:t>
            </w:r>
          </w:p>
        </w:tc>
        <w:tc>
          <w:tcPr>
            <w:tcW w:w="980" w:type="dxa"/>
            <w:vAlign w:val="center"/>
          </w:tcPr>
          <w:p w:rsidR="00CF4755" w:rsidRPr="00AB7267" w:rsidRDefault="00CF4755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4" w:type="dxa"/>
          </w:tcPr>
          <w:p w:rsidR="00CF4755" w:rsidRPr="00AB7267" w:rsidRDefault="003E161C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CF4755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3E161C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İşletim Sisteminin Kullanılması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55" w:rsidRPr="00AB7267" w:rsidRDefault="003E161C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CF4755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3E161C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Kelime İşlemci Programında Dosyalama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55" w:rsidRPr="00AB7267" w:rsidRDefault="003E161C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CF4755" w:rsidRPr="00AB7267" w:rsidTr="0031108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3E161C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Kelime İşlemci Programında Belge Hazırlama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80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55" w:rsidRPr="00AB7267" w:rsidRDefault="003E161C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CF4755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3E161C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Kelime İşlemci Programında Biçimlendirme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5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120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55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3E161C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A212EB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Kelime İşlemci Programında Görünüm Ayarları ve Yazdırma İşlemleri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C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E161C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A212EB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Kelime İşlemci Programında Tablo Oluşturma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C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3E161C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A212EB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İnternet Tarayıcı Programları ve Kullanımı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6B39CC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54737D" w:rsidRPr="00AB726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C" w:rsidRPr="00AB7267" w:rsidRDefault="006B39CC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:rsidR="006B39CC" w:rsidRPr="00AB7267" w:rsidRDefault="006B39CC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E161C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A212EB" w:rsidP="00D6333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Elektronik Posta Alıp Verme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54737D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C" w:rsidRPr="00AB7267" w:rsidRDefault="00E60B10" w:rsidP="00D633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3E161C" w:rsidRPr="00AB7267" w:rsidTr="00311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3E161C" w:rsidP="008623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1C" w:rsidRPr="00AB7267" w:rsidRDefault="006B39CC" w:rsidP="00862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  <w:r w:rsidR="003E161C" w:rsidRPr="00AB726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E03CC8" w:rsidRPr="00AB72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03CC8" w:rsidRPr="00AB7267">
              <w:rPr>
                <w:rFonts w:ascii="Arial" w:hAnsi="Arial" w:cs="Arial"/>
                <w:b/>
                <w:bCs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C" w:rsidRPr="00AB7267" w:rsidRDefault="00E60B10" w:rsidP="00862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7267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="00891FCB" w:rsidRPr="00AB726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</w:tbl>
    <w:p w:rsidR="00CF4755" w:rsidRDefault="00CF4755" w:rsidP="00CF4755">
      <w:pPr>
        <w:rPr>
          <w:i/>
        </w:rPr>
      </w:pPr>
      <w:r w:rsidRPr="002264B4">
        <w:rPr>
          <w:i/>
        </w:rPr>
        <w:t>(* Haftalık ders çizelgesindeki dönmelik toplam ders saati)</w:t>
      </w:r>
    </w:p>
    <w:p w:rsidR="00B3091D" w:rsidRDefault="007455CC" w:rsidP="00161089">
      <w:pPr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D</w:t>
      </w:r>
      <w:r w:rsidR="005E2A66" w:rsidRPr="00AE09C2">
        <w:rPr>
          <w:rFonts w:ascii="Arial Narrow" w:hAnsi="Arial Narrow" w:cs="Arial"/>
          <w:sz w:val="18"/>
          <w:szCs w:val="18"/>
        </w:rPr>
        <w:t xml:space="preserve">ersin </w:t>
      </w:r>
      <w:proofErr w:type="gramStart"/>
      <w:r w:rsidR="005E2A66" w:rsidRPr="00AE09C2">
        <w:rPr>
          <w:rFonts w:ascii="Arial Narrow" w:hAnsi="Arial Narrow" w:cs="Arial"/>
          <w:sz w:val="18"/>
          <w:szCs w:val="18"/>
        </w:rPr>
        <w:t>modüllerinin</w:t>
      </w:r>
      <w:proofErr w:type="gramEnd"/>
      <w:r w:rsidR="005E2A66" w:rsidRPr="00AE09C2">
        <w:rPr>
          <w:rFonts w:ascii="Arial Narrow" w:hAnsi="Arial Narrow" w:cs="Arial"/>
          <w:sz w:val="18"/>
          <w:szCs w:val="18"/>
        </w:rPr>
        <w:t xml:space="preserve"> çalışma takv</w:t>
      </w:r>
      <w:r w:rsidR="00D93BD0" w:rsidRPr="00AE09C2">
        <w:rPr>
          <w:rFonts w:ascii="Arial Narrow" w:hAnsi="Arial Narrow" w:cs="Arial"/>
          <w:sz w:val="18"/>
          <w:szCs w:val="18"/>
        </w:rPr>
        <w:t xml:space="preserve">imindeki süre dikkate alınarak </w:t>
      </w:r>
      <w:r w:rsidR="00FB6F2D" w:rsidRPr="00AE09C2">
        <w:rPr>
          <w:rFonts w:ascii="Arial Narrow" w:hAnsi="Arial Narrow" w:cs="Arial"/>
          <w:sz w:val="18"/>
          <w:szCs w:val="18"/>
        </w:rPr>
        <w:t>32</w:t>
      </w:r>
      <w:r w:rsidR="005E2A66" w:rsidRPr="00AE09C2">
        <w:rPr>
          <w:rFonts w:ascii="Arial Narrow" w:hAnsi="Arial Narrow" w:cs="Arial"/>
          <w:sz w:val="18"/>
          <w:szCs w:val="18"/>
        </w:rPr>
        <w:t xml:space="preserve"> haftada</w:t>
      </w:r>
      <w:r w:rsidR="00B3091D" w:rsidRPr="00AE09C2">
        <w:rPr>
          <w:rFonts w:ascii="Arial Narrow" w:hAnsi="Arial Narrow" w:cs="Arial"/>
          <w:sz w:val="18"/>
          <w:szCs w:val="18"/>
        </w:rPr>
        <w:t xml:space="preserve"> bitirilmesi </w:t>
      </w:r>
      <w:r w:rsidR="009403A6" w:rsidRPr="00AE09C2">
        <w:rPr>
          <w:rFonts w:ascii="Arial Narrow" w:hAnsi="Arial Narrow" w:cs="Arial"/>
          <w:sz w:val="18"/>
          <w:szCs w:val="18"/>
        </w:rPr>
        <w:t>kararlaştırılmıştır. Bu</w:t>
      </w:r>
      <w:r w:rsidR="00B3091D" w:rsidRPr="00AE09C2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="00B3091D" w:rsidRPr="00AE09C2">
        <w:rPr>
          <w:rFonts w:ascii="Arial Narrow" w:hAnsi="Arial Narrow" w:cs="Arial"/>
          <w:sz w:val="18"/>
          <w:szCs w:val="18"/>
        </w:rPr>
        <w:t>modüllerdeki</w:t>
      </w:r>
      <w:proofErr w:type="gramEnd"/>
      <w:r w:rsidR="00B3091D" w:rsidRPr="00AE09C2">
        <w:rPr>
          <w:rFonts w:ascii="Arial Narrow" w:hAnsi="Arial Narrow" w:cs="Arial"/>
          <w:sz w:val="18"/>
          <w:szCs w:val="18"/>
        </w:rPr>
        <w:t xml:space="preserve"> konularında zaman dağılımı yapılmış ve yıllık planın bu zaman dağılımına göre yapılması kararlaştırılmıştır.</w:t>
      </w:r>
    </w:p>
    <w:p w:rsidR="00DB5DD5" w:rsidRPr="00AE09C2" w:rsidRDefault="00DB5DD5" w:rsidP="00161089">
      <w:pPr>
        <w:jc w:val="both"/>
        <w:rPr>
          <w:rFonts w:ascii="Arial Narrow" w:hAnsi="Arial Narrow" w:cs="Arial"/>
          <w:sz w:val="18"/>
          <w:szCs w:val="18"/>
        </w:rPr>
      </w:pPr>
    </w:p>
    <w:p w:rsidR="009370C9" w:rsidRPr="00AE09C2" w:rsidRDefault="009370C9" w:rsidP="009370C9">
      <w:pPr>
        <w:numPr>
          <w:ilvl w:val="0"/>
          <w:numId w:val="3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Zümre başkanı</w:t>
      </w:r>
      <w:r w:rsidR="006F237D" w:rsidRPr="00AE09C2">
        <w:rPr>
          <w:rFonts w:ascii="Arial Narrow" w:hAnsi="Arial Narrow" w:cs="Arial"/>
          <w:sz w:val="18"/>
          <w:szCs w:val="18"/>
        </w:rPr>
        <w:t xml:space="preserve"> </w:t>
      </w:r>
      <w:r w:rsidR="00B65C3C">
        <w:rPr>
          <w:rFonts w:ascii="Arial Narrow" w:hAnsi="Arial Narrow" w:cs="Arial"/>
          <w:sz w:val="18"/>
          <w:szCs w:val="18"/>
        </w:rPr>
        <w:t>Şenol Kumsar</w:t>
      </w:r>
      <w:r w:rsidR="00ED0EEA" w:rsidRPr="00AE09C2">
        <w:rPr>
          <w:rFonts w:ascii="Arial Narrow" w:hAnsi="Arial Narrow" w:cs="Arial"/>
          <w:sz w:val="18"/>
          <w:szCs w:val="18"/>
        </w:rPr>
        <w:t xml:space="preserve"> </w:t>
      </w:r>
      <w:r w:rsidR="006F237D" w:rsidRPr="00AE09C2">
        <w:rPr>
          <w:rFonts w:ascii="Arial Narrow" w:hAnsi="Arial Narrow" w:cs="Arial"/>
          <w:sz w:val="18"/>
          <w:szCs w:val="18"/>
        </w:rPr>
        <w:t>tarafın</w:t>
      </w:r>
      <w:r w:rsidRPr="00AE09C2">
        <w:rPr>
          <w:rFonts w:ascii="Arial Narrow" w:hAnsi="Arial Narrow" w:cs="Arial"/>
          <w:sz w:val="18"/>
          <w:szCs w:val="18"/>
        </w:rPr>
        <w:t xml:space="preserve">dan 1739 sayılı Millî Eğitim Temel Kanununu okunarak nelerin yapılması gerektiği açıklandı. Türk Millî Eğitiminin temel ilkeleri olan; genellik ve eşitlik, ferdin ve toplumun ihtiyaçları, yöneltme, eğitim hakkı, fırsat ve </w:t>
      </w:r>
      <w:proofErr w:type="gramStart"/>
      <w:r w:rsidRPr="00AE09C2">
        <w:rPr>
          <w:rFonts w:ascii="Arial Narrow" w:hAnsi="Arial Narrow" w:cs="Arial"/>
          <w:sz w:val="18"/>
          <w:szCs w:val="18"/>
        </w:rPr>
        <w:t>imkan</w:t>
      </w:r>
      <w:proofErr w:type="gramEnd"/>
      <w:r w:rsidRPr="00AE09C2">
        <w:rPr>
          <w:rFonts w:ascii="Arial Narrow" w:hAnsi="Arial Narrow" w:cs="Arial"/>
          <w:sz w:val="18"/>
          <w:szCs w:val="18"/>
        </w:rPr>
        <w:t xml:space="preserve"> eşitliği, süreklilik, Atatürk İnkılap ve ilkeleri, Atatürk Milliyetçiliği, demokrasi eğitimi, lâiklik, bilimsellik, plânlılık, karma eğitim, okul ile aile işbirliği, her yerde eğitim gerekliliğinin bilinmesi gereği vurgulandı.</w:t>
      </w:r>
    </w:p>
    <w:p w:rsidR="00DB5DD5" w:rsidRDefault="00ED0EEA" w:rsidP="00DD22F8">
      <w:pPr>
        <w:numPr>
          <w:ilvl w:val="0"/>
          <w:numId w:val="3"/>
        </w:numPr>
        <w:tabs>
          <w:tab w:val="clear" w:pos="502"/>
          <w:tab w:val="num" w:pos="567"/>
          <w:tab w:val="left" w:pos="709"/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Bilgisayar derslerinin daha verimli yapılabilmesi için </w:t>
      </w:r>
      <w:r w:rsidR="006A59F8" w:rsidRPr="00AE09C2">
        <w:rPr>
          <w:rFonts w:ascii="Arial Narrow" w:hAnsi="Arial Narrow" w:cs="Arial"/>
          <w:sz w:val="18"/>
          <w:szCs w:val="18"/>
        </w:rPr>
        <w:t>bakanlık tarafından verilen ders kitabından azami ölçü</w:t>
      </w:r>
      <w:r w:rsidR="00DD22F8" w:rsidRPr="00AE09C2">
        <w:rPr>
          <w:rFonts w:ascii="Arial Narrow" w:hAnsi="Arial Narrow" w:cs="Arial"/>
          <w:sz w:val="18"/>
          <w:szCs w:val="18"/>
        </w:rPr>
        <w:t>de faydalanılacaktır.</w:t>
      </w:r>
      <w:r w:rsidR="007D7F08">
        <w:rPr>
          <w:rFonts w:ascii="Arial Narrow" w:hAnsi="Arial Narrow" w:cs="Arial"/>
          <w:sz w:val="18"/>
          <w:szCs w:val="18"/>
        </w:rPr>
        <w:t xml:space="preserve"> Ancak bu yıl kitaplar eğitim dönemine yetişmediği için her bir bilgisayar masasına bir bilgisayar kitabı konularak 20 ders kitabı ile eğitim verilecektir.</w:t>
      </w:r>
      <w:r w:rsidR="00DD22F8" w:rsidRPr="00AE09C2">
        <w:rPr>
          <w:rFonts w:ascii="Arial Narrow" w:hAnsi="Arial Narrow" w:cs="Arial"/>
          <w:sz w:val="18"/>
          <w:szCs w:val="18"/>
        </w:rPr>
        <w:t xml:space="preserve"> Dersler 20+1 bilgisayar laboratuarında </w:t>
      </w:r>
      <w:r w:rsidRPr="00AE09C2">
        <w:rPr>
          <w:rFonts w:ascii="Arial Narrow" w:hAnsi="Arial Narrow" w:cs="Arial"/>
          <w:sz w:val="18"/>
          <w:szCs w:val="18"/>
        </w:rPr>
        <w:t>işlen</w:t>
      </w:r>
      <w:r w:rsidR="006A59F8" w:rsidRPr="00AE09C2">
        <w:rPr>
          <w:rFonts w:ascii="Arial Narrow" w:hAnsi="Arial Narrow" w:cs="Arial"/>
          <w:sz w:val="18"/>
          <w:szCs w:val="18"/>
        </w:rPr>
        <w:t>ecektir. Ö</w:t>
      </w:r>
      <w:r w:rsidR="00541744" w:rsidRPr="00AE09C2">
        <w:rPr>
          <w:rFonts w:ascii="Arial Narrow" w:hAnsi="Arial Narrow" w:cs="Arial"/>
          <w:sz w:val="18"/>
          <w:szCs w:val="18"/>
        </w:rPr>
        <w:t>ğrencilerin derse katılmaları ve daha aktif olabilmelerini</w:t>
      </w:r>
      <w:r w:rsidR="00F129CF" w:rsidRPr="00AE09C2">
        <w:rPr>
          <w:rFonts w:ascii="Arial Narrow" w:hAnsi="Arial Narrow" w:cs="Arial"/>
          <w:sz w:val="18"/>
          <w:szCs w:val="18"/>
        </w:rPr>
        <w:t xml:space="preserve"> </w:t>
      </w:r>
      <w:r w:rsidR="00541744" w:rsidRPr="00AE09C2">
        <w:rPr>
          <w:rFonts w:ascii="Arial Narrow" w:hAnsi="Arial Narrow" w:cs="Arial"/>
          <w:sz w:val="18"/>
          <w:szCs w:val="18"/>
        </w:rPr>
        <w:t xml:space="preserve">sağlamak için anlatım, soru-cevap, tartışma ve gösteri </w:t>
      </w:r>
      <w:r w:rsidR="00B3091D" w:rsidRPr="00AE09C2">
        <w:rPr>
          <w:rFonts w:ascii="Arial Narrow" w:hAnsi="Arial Narrow" w:cs="Arial"/>
          <w:sz w:val="18"/>
          <w:szCs w:val="18"/>
        </w:rPr>
        <w:t>metotları kullanılacaktır</w:t>
      </w:r>
      <w:r w:rsidR="00541744" w:rsidRPr="00AE09C2">
        <w:rPr>
          <w:rFonts w:ascii="Arial Narrow" w:hAnsi="Arial Narrow" w:cs="Arial"/>
          <w:sz w:val="18"/>
          <w:szCs w:val="18"/>
        </w:rPr>
        <w:t>.</w:t>
      </w:r>
      <w:r w:rsidR="001A4B44" w:rsidRPr="00AE09C2">
        <w:rPr>
          <w:rFonts w:ascii="Arial Narrow" w:hAnsi="Arial Narrow" w:cs="Arial"/>
          <w:sz w:val="18"/>
          <w:szCs w:val="18"/>
        </w:rPr>
        <w:t xml:space="preserve"> </w:t>
      </w:r>
      <w:r w:rsidR="00541744" w:rsidRPr="00AE09C2">
        <w:rPr>
          <w:rFonts w:ascii="Arial Narrow" w:hAnsi="Arial Narrow" w:cs="Arial"/>
          <w:sz w:val="18"/>
          <w:szCs w:val="18"/>
        </w:rPr>
        <w:t xml:space="preserve">Yapılacak uygulamaların yaşam içinde değerlendirilmesine özen gösterilecektir. </w:t>
      </w:r>
      <w:r w:rsidR="001A4B44" w:rsidRPr="00AE09C2">
        <w:rPr>
          <w:rFonts w:ascii="Arial Narrow" w:hAnsi="Arial Narrow" w:cs="Arial"/>
          <w:sz w:val="18"/>
          <w:szCs w:val="18"/>
        </w:rPr>
        <w:t xml:space="preserve"> </w:t>
      </w:r>
      <w:r w:rsidR="00541744" w:rsidRPr="00AE09C2">
        <w:rPr>
          <w:rFonts w:ascii="Arial Narrow" w:hAnsi="Arial Narrow" w:cs="Arial"/>
          <w:sz w:val="18"/>
          <w:szCs w:val="18"/>
        </w:rPr>
        <w:t xml:space="preserve">Her fırsatta öğrenciye konu ile ilgili sorular yöneltilerek, öğrencinin derse katılımı sağlanacaktır. Öğrencinin anlamadığı yerleri tekrar </w:t>
      </w:r>
      <w:proofErr w:type="spellStart"/>
      <w:r w:rsidR="00541744" w:rsidRPr="00AE09C2">
        <w:rPr>
          <w:rFonts w:ascii="Arial Narrow" w:hAnsi="Arial Narrow" w:cs="Arial"/>
          <w:sz w:val="18"/>
          <w:szCs w:val="18"/>
        </w:rPr>
        <w:t>tekrar</w:t>
      </w:r>
      <w:proofErr w:type="spellEnd"/>
      <w:r w:rsidR="00541744" w:rsidRPr="00AE09C2">
        <w:rPr>
          <w:rFonts w:ascii="Arial Narrow" w:hAnsi="Arial Narrow" w:cs="Arial"/>
          <w:sz w:val="18"/>
          <w:szCs w:val="18"/>
        </w:rPr>
        <w:t xml:space="preserve"> sorması sağlanarak konunun en üst düzeyde </w:t>
      </w:r>
      <w:r w:rsidR="00B3091D" w:rsidRPr="00AE09C2">
        <w:rPr>
          <w:rFonts w:ascii="Arial Narrow" w:hAnsi="Arial Narrow" w:cs="Arial"/>
          <w:sz w:val="18"/>
          <w:szCs w:val="18"/>
        </w:rPr>
        <w:t>a</w:t>
      </w:r>
      <w:r w:rsidR="00541744" w:rsidRPr="00AE09C2">
        <w:rPr>
          <w:rFonts w:ascii="Arial Narrow" w:hAnsi="Arial Narrow" w:cs="Arial"/>
          <w:sz w:val="18"/>
          <w:szCs w:val="18"/>
        </w:rPr>
        <w:t>nlaşılması sağlanacaktır.</w:t>
      </w:r>
      <w:r w:rsidRPr="00AE09C2">
        <w:rPr>
          <w:rFonts w:ascii="Arial Narrow" w:hAnsi="Arial Narrow" w:cs="Arial"/>
          <w:sz w:val="18"/>
          <w:szCs w:val="18"/>
        </w:rPr>
        <w:t xml:space="preserve"> </w:t>
      </w:r>
    </w:p>
    <w:p w:rsidR="00B3091D" w:rsidRPr="00AE09C2" w:rsidRDefault="007D7F08" w:rsidP="00DB5DD5">
      <w:pPr>
        <w:tabs>
          <w:tab w:val="left" w:pos="709"/>
          <w:tab w:val="left" w:pos="5387"/>
        </w:tabs>
        <w:ind w:left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Ders öğretmeni Şenol </w:t>
      </w:r>
      <w:proofErr w:type="spellStart"/>
      <w:r>
        <w:rPr>
          <w:rFonts w:ascii="Arial Narrow" w:hAnsi="Arial Narrow" w:cs="Arial"/>
          <w:sz w:val="18"/>
          <w:szCs w:val="18"/>
        </w:rPr>
        <w:t>Kumsar’ın</w:t>
      </w:r>
      <w:proofErr w:type="spellEnd"/>
      <w:r>
        <w:rPr>
          <w:rFonts w:ascii="Arial Narrow" w:hAnsi="Arial Narrow" w:cs="Arial"/>
          <w:sz w:val="18"/>
          <w:szCs w:val="18"/>
        </w:rPr>
        <w:t xml:space="preserve"> şahsi sitesinde oluşturduğu </w:t>
      </w:r>
      <w:proofErr w:type="gramStart"/>
      <w:r>
        <w:rPr>
          <w:rFonts w:ascii="Arial Narrow" w:hAnsi="Arial Narrow" w:cs="Arial"/>
          <w:sz w:val="18"/>
          <w:szCs w:val="18"/>
        </w:rPr>
        <w:t>online</w:t>
      </w:r>
      <w:proofErr w:type="gramEnd"/>
      <w:r>
        <w:rPr>
          <w:rFonts w:ascii="Arial Narrow" w:hAnsi="Arial Narrow" w:cs="Arial"/>
          <w:sz w:val="18"/>
          <w:szCs w:val="18"/>
        </w:rPr>
        <w:t xml:space="preserve"> sınav sistemi ile sık </w:t>
      </w:r>
      <w:proofErr w:type="spellStart"/>
      <w:r>
        <w:rPr>
          <w:rFonts w:ascii="Arial Narrow" w:hAnsi="Arial Narrow" w:cs="Arial"/>
          <w:sz w:val="18"/>
          <w:szCs w:val="18"/>
        </w:rPr>
        <w:t>sık</w:t>
      </w:r>
      <w:proofErr w:type="spellEnd"/>
      <w:r w:rsidR="00DB5DD5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="00DB5DD5">
        <w:rPr>
          <w:rFonts w:ascii="Arial Narrow" w:hAnsi="Arial Narrow" w:cs="Arial"/>
          <w:sz w:val="18"/>
          <w:szCs w:val="18"/>
        </w:rPr>
        <w:t>quizler</w:t>
      </w:r>
      <w:proofErr w:type="spellEnd"/>
      <w:r w:rsidR="00DB5DD5">
        <w:rPr>
          <w:rFonts w:ascii="Arial Narrow" w:hAnsi="Arial Narrow" w:cs="Arial"/>
          <w:sz w:val="18"/>
          <w:szCs w:val="18"/>
        </w:rPr>
        <w:t xml:space="preserve"> yapılarak konunun pekişmesi sağlanacaktır. </w:t>
      </w:r>
      <w:r w:rsidR="00ED0EEA" w:rsidRPr="00AE09C2">
        <w:rPr>
          <w:rFonts w:ascii="Arial Narrow" w:hAnsi="Arial Narrow" w:cs="Arial"/>
          <w:sz w:val="18"/>
          <w:szCs w:val="18"/>
        </w:rPr>
        <w:t>Ayrıca ders defterinin düzenli tut</w:t>
      </w:r>
      <w:r w:rsidR="003E4845" w:rsidRPr="00AE09C2">
        <w:rPr>
          <w:rFonts w:ascii="Arial Narrow" w:hAnsi="Arial Narrow" w:cs="Arial"/>
          <w:sz w:val="18"/>
          <w:szCs w:val="18"/>
        </w:rPr>
        <w:t>u</w:t>
      </w:r>
      <w:r w:rsidR="00ED0EEA" w:rsidRPr="00AE09C2">
        <w:rPr>
          <w:rFonts w:ascii="Arial Narrow" w:hAnsi="Arial Narrow" w:cs="Arial"/>
          <w:sz w:val="18"/>
          <w:szCs w:val="18"/>
        </w:rPr>
        <w:t>lmasını sağlamak için sözlü notlarının biri ders defterlerinden verilecektir.</w:t>
      </w:r>
      <w:r w:rsidR="00DB5DD5">
        <w:rPr>
          <w:rFonts w:ascii="Arial Narrow" w:hAnsi="Arial Narrow" w:cs="Arial"/>
          <w:sz w:val="18"/>
          <w:szCs w:val="18"/>
        </w:rPr>
        <w:t xml:space="preserve"> Değerlendirme soruları defterlere yazdırılacaktır.</w:t>
      </w:r>
    </w:p>
    <w:p w:rsidR="00D22B5E" w:rsidRPr="00AE09C2" w:rsidRDefault="00D22B5E" w:rsidP="00246F7B">
      <w:pPr>
        <w:numPr>
          <w:ilvl w:val="0"/>
          <w:numId w:val="3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Öğretimde verimi yükseltmek ve başarıyı daha da artırmak için;</w:t>
      </w:r>
    </w:p>
    <w:p w:rsidR="007B0BF4" w:rsidRPr="00AE09C2" w:rsidRDefault="00D22B5E" w:rsidP="00DB5DD5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Öğrencilerin başarısızlık nedenlerini tespit etmeye ve tespit edilen </w:t>
      </w:r>
      <w:r w:rsidR="004E7FA9">
        <w:rPr>
          <w:rFonts w:ascii="Arial Narrow" w:hAnsi="Arial Narrow" w:cs="Arial"/>
          <w:sz w:val="18"/>
          <w:szCs w:val="18"/>
        </w:rPr>
        <w:t>sorunların çözmeye çalışıl</w:t>
      </w:r>
      <w:r w:rsidR="00DB5DD5">
        <w:rPr>
          <w:rFonts w:ascii="Arial Narrow" w:hAnsi="Arial Narrow" w:cs="Arial"/>
          <w:sz w:val="18"/>
          <w:szCs w:val="18"/>
        </w:rPr>
        <w:t>masına.</w:t>
      </w:r>
    </w:p>
    <w:p w:rsidR="007B0BF4" w:rsidRPr="00AE09C2" w:rsidRDefault="007B0BF4" w:rsidP="007B0BF4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Öğrencilerin derslere planlı ve programlı çalışmaları için re</w:t>
      </w:r>
      <w:r w:rsidR="00DB5DD5">
        <w:rPr>
          <w:rFonts w:ascii="Arial Narrow" w:hAnsi="Arial Narrow" w:cs="Arial"/>
          <w:sz w:val="18"/>
          <w:szCs w:val="18"/>
        </w:rPr>
        <w:t>hberlik çalışmaları yapılamasına</w:t>
      </w:r>
    </w:p>
    <w:p w:rsidR="007B0BF4" w:rsidRPr="00AE09C2" w:rsidRDefault="007B0BF4" w:rsidP="007B0BF4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Öğretilecek olan dersleri daha iyi anlama ve istenilen verimi elde etmeleri için öğrencilere ders çalışma yöntemleri hakkınd</w:t>
      </w:r>
      <w:r w:rsidR="00DB5DD5">
        <w:rPr>
          <w:rFonts w:ascii="Arial Narrow" w:hAnsi="Arial Narrow" w:cs="Arial"/>
          <w:sz w:val="18"/>
          <w:szCs w:val="18"/>
        </w:rPr>
        <w:t>a bilgi verilerek sağlanmasına</w:t>
      </w:r>
    </w:p>
    <w:p w:rsidR="007B0BF4" w:rsidRDefault="007B0BF4" w:rsidP="007B0BF4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Sağlam kafa sağlam vücutta bulunur ilkesine uygun olarak öğrencilerin ders dışı etkinlikleri (Futbol - voleybol - masa </w:t>
      </w:r>
      <w:proofErr w:type="gramStart"/>
      <w:r w:rsidRPr="00AE09C2">
        <w:rPr>
          <w:rFonts w:ascii="Arial Narrow" w:hAnsi="Arial Narrow" w:cs="Arial"/>
          <w:sz w:val="18"/>
          <w:szCs w:val="18"/>
        </w:rPr>
        <w:t>tenisi  v</w:t>
      </w:r>
      <w:proofErr w:type="gramEnd"/>
      <w:r w:rsidRPr="00AE09C2">
        <w:rPr>
          <w:rFonts w:ascii="Arial Narrow" w:hAnsi="Arial Narrow" w:cs="Arial"/>
          <w:sz w:val="18"/>
          <w:szCs w:val="18"/>
        </w:rPr>
        <w:t xml:space="preserve">.b.) teşvik edilecek öğrencilerin sosyal hayata </w:t>
      </w:r>
      <w:r w:rsidR="00DB5DD5">
        <w:rPr>
          <w:rFonts w:ascii="Arial Narrow" w:hAnsi="Arial Narrow" w:cs="Arial"/>
          <w:sz w:val="18"/>
          <w:szCs w:val="18"/>
        </w:rPr>
        <w:t>kazandırılması sağlanılmasına</w:t>
      </w:r>
    </w:p>
    <w:p w:rsidR="00EE3015" w:rsidRDefault="00EE3015" w:rsidP="00EE3015">
      <w:p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</w:p>
    <w:p w:rsidR="00EE3015" w:rsidRDefault="00EE3015" w:rsidP="00EE3015">
      <w:p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</w:p>
    <w:p w:rsidR="00EE3015" w:rsidRDefault="00EE3015" w:rsidP="00EE3015">
      <w:p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</w:p>
    <w:p w:rsidR="00B34CA4" w:rsidRDefault="00B34CA4" w:rsidP="00EE3015">
      <w:p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</w:p>
    <w:p w:rsidR="00B34CA4" w:rsidRDefault="00B34CA4" w:rsidP="00EE3015">
      <w:p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</w:p>
    <w:p w:rsidR="00EE3015" w:rsidRPr="00AE09C2" w:rsidRDefault="00EE3015" w:rsidP="00EE3015">
      <w:p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</w:p>
    <w:p w:rsidR="00D22B5E" w:rsidRPr="00AE09C2" w:rsidRDefault="00D22B5E" w:rsidP="00D22B5E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lastRenderedPageBreak/>
        <w:t>Başarısız öğrencilerin üzerinde hassasiyetle durulmasına</w:t>
      </w:r>
      <w:r w:rsidR="009A4A1B" w:rsidRPr="00AE09C2">
        <w:rPr>
          <w:rFonts w:ascii="Arial Narrow" w:hAnsi="Arial Narrow" w:cs="Arial"/>
          <w:sz w:val="18"/>
          <w:szCs w:val="18"/>
        </w:rPr>
        <w:t>,</w:t>
      </w:r>
    </w:p>
    <w:p w:rsidR="00D22B5E" w:rsidRPr="00AE09C2" w:rsidRDefault="00D22B5E" w:rsidP="00D22B5E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Derslere başlamadan önce derslerin konuları ile konu amaçlarının tek </w:t>
      </w:r>
      <w:proofErr w:type="spellStart"/>
      <w:r w:rsidRPr="00AE09C2">
        <w:rPr>
          <w:rFonts w:ascii="Arial Narrow" w:hAnsi="Arial Narrow" w:cs="Arial"/>
          <w:sz w:val="18"/>
          <w:szCs w:val="18"/>
        </w:rPr>
        <w:t>tek</w:t>
      </w:r>
      <w:proofErr w:type="spellEnd"/>
      <w:r w:rsidRPr="00AE09C2">
        <w:rPr>
          <w:rFonts w:ascii="Arial Narrow" w:hAnsi="Arial Narrow" w:cs="Arial"/>
          <w:sz w:val="18"/>
          <w:szCs w:val="18"/>
        </w:rPr>
        <w:t xml:space="preserve"> incelenmesine,</w:t>
      </w:r>
    </w:p>
    <w:p w:rsidR="00D22B5E" w:rsidRPr="00AE09C2" w:rsidRDefault="00D22B5E" w:rsidP="00D22B5E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Konu anlatırken mümkün olduğu kadar basit ve günlük kelimeler kullanılmasına</w:t>
      </w:r>
      <w:r w:rsidR="00214A3B" w:rsidRPr="00AE09C2">
        <w:rPr>
          <w:rFonts w:ascii="Arial Narrow" w:hAnsi="Arial Narrow" w:cs="Arial"/>
          <w:sz w:val="18"/>
          <w:szCs w:val="18"/>
        </w:rPr>
        <w:t>,</w:t>
      </w:r>
    </w:p>
    <w:p w:rsidR="00D22B5E" w:rsidRPr="00AE09C2" w:rsidRDefault="00214A3B" w:rsidP="00D22B5E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İşlenecek konuların bir önceki dersten öğrencilere söylenmesi ve geçmiş konu ile işlenen konu arasında bağıntı kurulmasına,</w:t>
      </w:r>
      <w:r w:rsidR="00D22B5E" w:rsidRPr="00AE09C2">
        <w:rPr>
          <w:rFonts w:ascii="Arial Narrow" w:hAnsi="Arial Narrow" w:cs="Arial"/>
          <w:sz w:val="18"/>
          <w:szCs w:val="18"/>
        </w:rPr>
        <w:t xml:space="preserve"> </w:t>
      </w:r>
    </w:p>
    <w:p w:rsidR="00541744" w:rsidRPr="00AE09C2" w:rsidRDefault="00214A3B" w:rsidP="00541744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Konu işlenirken öğrencinin kavrama gücünün göz önünde bulundurulmasına,</w:t>
      </w:r>
    </w:p>
    <w:p w:rsidR="00214A3B" w:rsidRPr="00AE09C2" w:rsidRDefault="00214A3B" w:rsidP="00D22B5E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Uyarılan insanın uyarılmayan insana göre daha kolay öğreneceği esasına göre, genellikle ödül uyarımı ile öğrenmenin desteklenmesine; </w:t>
      </w:r>
      <w:proofErr w:type="spellStart"/>
      <w:r w:rsidR="00794232" w:rsidRPr="00AE09C2">
        <w:rPr>
          <w:rFonts w:ascii="Arial Narrow" w:hAnsi="Arial Narrow" w:cs="Arial"/>
          <w:sz w:val="18"/>
          <w:szCs w:val="18"/>
        </w:rPr>
        <w:t>ızdırap</w:t>
      </w:r>
      <w:proofErr w:type="spellEnd"/>
      <w:r w:rsidRPr="00AE09C2">
        <w:rPr>
          <w:rFonts w:ascii="Arial Narrow" w:hAnsi="Arial Narrow" w:cs="Arial"/>
          <w:sz w:val="18"/>
          <w:szCs w:val="18"/>
        </w:rPr>
        <w:t>, korku ve endişe vermek gibi uyarımlar duygusal dengeyi bozup öğrenmeyi engelleyebileceğinden uyarımın ölçülü olmasına dikkat edilmesine,</w:t>
      </w:r>
    </w:p>
    <w:p w:rsidR="00214A3B" w:rsidRPr="00AE09C2" w:rsidRDefault="00214A3B" w:rsidP="00D22B5E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Öğretimin somuttan soyuta, basitten karmaşığa doğru yapılmasına,</w:t>
      </w:r>
    </w:p>
    <w:p w:rsidR="00185EDC" w:rsidRPr="00AE09C2" w:rsidRDefault="00214A3B" w:rsidP="00185EDC">
      <w:pPr>
        <w:numPr>
          <w:ilvl w:val="1"/>
          <w:numId w:val="8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Konu bittiğinde genel bir özetleme </w:t>
      </w:r>
      <w:r w:rsidR="00B3091D" w:rsidRPr="00AE09C2">
        <w:rPr>
          <w:rFonts w:ascii="Arial Narrow" w:hAnsi="Arial Narrow" w:cs="Arial"/>
          <w:sz w:val="18"/>
          <w:szCs w:val="18"/>
        </w:rPr>
        <w:t>yapılmasına karar</w:t>
      </w:r>
      <w:r w:rsidRPr="00AE09C2">
        <w:rPr>
          <w:rFonts w:ascii="Arial Narrow" w:hAnsi="Arial Narrow" w:cs="Arial"/>
          <w:sz w:val="18"/>
          <w:szCs w:val="18"/>
        </w:rPr>
        <w:t xml:space="preserve"> verildi.</w:t>
      </w:r>
    </w:p>
    <w:p w:rsidR="004A3B02" w:rsidRPr="00AE09C2" w:rsidRDefault="00525CB7" w:rsidP="00DD22F8">
      <w:pPr>
        <w:numPr>
          <w:ilvl w:val="0"/>
          <w:numId w:val="3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2488 ve 2</w:t>
      </w:r>
      <w:r w:rsidR="00DD22F8" w:rsidRPr="00AE09C2">
        <w:rPr>
          <w:rFonts w:ascii="Arial Narrow" w:hAnsi="Arial Narrow" w:cs="Arial"/>
          <w:sz w:val="18"/>
          <w:szCs w:val="18"/>
        </w:rPr>
        <w:t>5</w:t>
      </w:r>
      <w:r w:rsidRPr="00AE09C2">
        <w:rPr>
          <w:rFonts w:ascii="Arial Narrow" w:hAnsi="Arial Narrow" w:cs="Arial"/>
          <w:sz w:val="18"/>
          <w:szCs w:val="18"/>
        </w:rPr>
        <w:t xml:space="preserve">04 sayılı Tebliğler Dergisinde yer alan Atatürkçülük ile ilgili konular </w:t>
      </w:r>
      <w:r w:rsidR="004A3B02" w:rsidRPr="00AE09C2">
        <w:rPr>
          <w:rFonts w:ascii="Arial Narrow" w:hAnsi="Arial Narrow" w:cs="Arial"/>
          <w:sz w:val="18"/>
          <w:szCs w:val="18"/>
        </w:rPr>
        <w:t>yoğun</w:t>
      </w:r>
      <w:r w:rsidRPr="00AE09C2">
        <w:rPr>
          <w:rFonts w:ascii="Arial Narrow" w:hAnsi="Arial Narrow" w:cs="Arial"/>
          <w:sz w:val="18"/>
          <w:szCs w:val="18"/>
        </w:rPr>
        <w:t xml:space="preserve"> olarak milli bayramlar ve 10 Kasım Atatürk’ü Anma Haftasında, genel olarak da her fırsatta derslerde işlenmesine karar verildi.</w:t>
      </w:r>
      <w:r w:rsidR="00957E2E" w:rsidRPr="00AE09C2">
        <w:rPr>
          <w:rFonts w:ascii="Arial Narrow" w:hAnsi="Arial Narrow" w:cs="Arial"/>
          <w:sz w:val="18"/>
          <w:szCs w:val="18"/>
        </w:rPr>
        <w:t xml:space="preserve"> </w:t>
      </w:r>
      <w:r w:rsidRPr="00AE09C2">
        <w:rPr>
          <w:rFonts w:ascii="Arial Narrow" w:hAnsi="Arial Narrow" w:cs="Arial"/>
          <w:sz w:val="18"/>
          <w:szCs w:val="18"/>
        </w:rPr>
        <w:t>Bu konuların yıllık planda da belirtilmesine karar verildi.</w:t>
      </w:r>
    </w:p>
    <w:p w:rsidR="00617027" w:rsidRPr="00AE09C2" w:rsidRDefault="00627312" w:rsidP="00617027">
      <w:pPr>
        <w:numPr>
          <w:ilvl w:val="0"/>
          <w:numId w:val="3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D</w:t>
      </w:r>
      <w:r w:rsidR="005570CF" w:rsidRPr="00AE09C2">
        <w:rPr>
          <w:rFonts w:ascii="Arial Narrow" w:hAnsi="Arial Narrow" w:cs="Arial"/>
          <w:sz w:val="18"/>
          <w:szCs w:val="18"/>
        </w:rPr>
        <w:t xml:space="preserve">ers kitabı </w:t>
      </w:r>
      <w:proofErr w:type="gramStart"/>
      <w:r w:rsidR="00957E2E" w:rsidRPr="00AE09C2">
        <w:rPr>
          <w:rFonts w:ascii="Arial Narrow" w:hAnsi="Arial Narrow" w:cs="Arial"/>
          <w:sz w:val="18"/>
          <w:szCs w:val="18"/>
        </w:rPr>
        <w:t xml:space="preserve">olarak </w:t>
      </w:r>
      <w:r w:rsidR="00CE4589" w:rsidRPr="00AE09C2">
        <w:rPr>
          <w:rFonts w:ascii="Arial Narrow" w:hAnsi="Arial Narrow" w:cs="Arial"/>
          <w:sz w:val="18"/>
          <w:szCs w:val="18"/>
        </w:rPr>
        <w:t xml:space="preserve"> MEB</w:t>
      </w:r>
      <w:proofErr w:type="gramEnd"/>
      <w:r w:rsidR="00CE4589" w:rsidRPr="00AE09C2">
        <w:rPr>
          <w:rFonts w:ascii="Arial Narrow" w:hAnsi="Arial Narrow" w:cs="Arial"/>
          <w:sz w:val="18"/>
          <w:szCs w:val="18"/>
        </w:rPr>
        <w:t xml:space="preserve"> yayınlarından, </w:t>
      </w:r>
      <w:r w:rsidR="009937AC" w:rsidRPr="00AE09C2">
        <w:rPr>
          <w:rFonts w:ascii="Arial Narrow" w:hAnsi="Arial Narrow" w:cs="Arial"/>
          <w:sz w:val="18"/>
          <w:szCs w:val="18"/>
        </w:rPr>
        <w:t>TTK 05.04.2007 gün ve 19 sayılı k</w:t>
      </w:r>
      <w:r w:rsidR="00B65C3C">
        <w:rPr>
          <w:rFonts w:ascii="Arial Narrow" w:hAnsi="Arial Narrow" w:cs="Arial"/>
          <w:sz w:val="18"/>
          <w:szCs w:val="18"/>
        </w:rPr>
        <w:t xml:space="preserve">ararı  ile </w:t>
      </w:r>
      <w:r w:rsidR="009937AC" w:rsidRPr="00AE09C2">
        <w:rPr>
          <w:rFonts w:ascii="Arial Narrow" w:hAnsi="Arial Narrow" w:cs="Arial"/>
          <w:sz w:val="18"/>
          <w:szCs w:val="18"/>
        </w:rPr>
        <w:t xml:space="preserve"> Mesleki Bilgisayar Kitabından</w:t>
      </w:r>
      <w:r w:rsidR="00CE4589" w:rsidRPr="00AE09C2">
        <w:rPr>
          <w:rFonts w:ascii="Arial Narrow" w:hAnsi="Arial Narrow" w:cs="Arial"/>
          <w:sz w:val="18"/>
          <w:szCs w:val="18"/>
        </w:rPr>
        <w:t xml:space="preserve"> yararlanılacaktır.</w:t>
      </w:r>
      <w:r w:rsidR="00524A64" w:rsidRPr="00AE09C2">
        <w:rPr>
          <w:rFonts w:ascii="Arial Narrow" w:hAnsi="Arial Narrow" w:cs="Arial"/>
          <w:sz w:val="18"/>
          <w:szCs w:val="18"/>
        </w:rPr>
        <w:t xml:space="preserve"> </w:t>
      </w:r>
      <w:r w:rsidR="00617027" w:rsidRPr="00AE09C2">
        <w:rPr>
          <w:rFonts w:ascii="Arial Narrow" w:hAnsi="Arial Narrow" w:cs="Arial"/>
          <w:sz w:val="18"/>
          <w:szCs w:val="18"/>
        </w:rPr>
        <w:t xml:space="preserve">Ayrıca konuların işlenişi sırasında mümkün olduğunca uygulamalar okul ve çevre </w:t>
      </w:r>
      <w:r w:rsidR="007539E6" w:rsidRPr="00AE09C2">
        <w:rPr>
          <w:rFonts w:ascii="Arial Narrow" w:hAnsi="Arial Narrow" w:cs="Arial"/>
          <w:sz w:val="18"/>
          <w:szCs w:val="18"/>
        </w:rPr>
        <w:t>imkânları</w:t>
      </w:r>
      <w:r w:rsidR="00617027" w:rsidRPr="00AE09C2">
        <w:rPr>
          <w:rFonts w:ascii="Arial Narrow" w:hAnsi="Arial Narrow" w:cs="Arial"/>
          <w:sz w:val="18"/>
          <w:szCs w:val="18"/>
        </w:rPr>
        <w:t xml:space="preserve"> ile yapılacaktır.</w:t>
      </w:r>
    </w:p>
    <w:p w:rsidR="00A93816" w:rsidRPr="00AE09C2" w:rsidRDefault="00A93816" w:rsidP="0033222F">
      <w:pPr>
        <w:numPr>
          <w:ilvl w:val="0"/>
          <w:numId w:val="3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Kılık-kıyafet yönetmeliği </w:t>
      </w:r>
      <w:r w:rsidR="003E4845" w:rsidRPr="00AE09C2">
        <w:rPr>
          <w:rFonts w:ascii="Arial Narrow" w:hAnsi="Arial Narrow" w:cs="Arial"/>
          <w:sz w:val="18"/>
          <w:szCs w:val="18"/>
        </w:rPr>
        <w:t>Şenol Kumsar</w:t>
      </w:r>
      <w:r w:rsidR="00CE4589" w:rsidRPr="00AE09C2">
        <w:rPr>
          <w:rFonts w:ascii="Arial Narrow" w:hAnsi="Arial Narrow" w:cs="Arial"/>
          <w:sz w:val="18"/>
          <w:szCs w:val="18"/>
        </w:rPr>
        <w:t xml:space="preserve"> tarafından </w:t>
      </w:r>
      <w:r w:rsidRPr="00AE09C2">
        <w:rPr>
          <w:rFonts w:ascii="Arial Narrow" w:hAnsi="Arial Narrow" w:cs="Arial"/>
          <w:sz w:val="18"/>
          <w:szCs w:val="18"/>
        </w:rPr>
        <w:t>okundu ve şu karar alındı;</w:t>
      </w:r>
    </w:p>
    <w:p w:rsidR="00627312" w:rsidRPr="00AE09C2" w:rsidRDefault="00A93816" w:rsidP="009A4A1B">
      <w:pPr>
        <w:tabs>
          <w:tab w:val="left" w:pos="5387"/>
        </w:tabs>
        <w:ind w:left="502"/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Öğrencilerin kılık ve kıyafetlerinin</w:t>
      </w:r>
      <w:r w:rsidR="007D7F08">
        <w:rPr>
          <w:rFonts w:ascii="Arial Narrow" w:hAnsi="Arial Narrow" w:cs="Arial"/>
          <w:sz w:val="18"/>
          <w:szCs w:val="18"/>
        </w:rPr>
        <w:t xml:space="preserve"> sene başında velilere yapılan anket gereğince uygulanmasına karar verildi.</w:t>
      </w:r>
      <w:r w:rsidRPr="00AE09C2">
        <w:rPr>
          <w:rFonts w:ascii="Arial Narrow" w:hAnsi="Arial Narrow" w:cs="Arial"/>
          <w:sz w:val="18"/>
          <w:szCs w:val="18"/>
        </w:rPr>
        <w:t xml:space="preserve"> </w:t>
      </w:r>
      <w:r w:rsidR="007D7F08">
        <w:rPr>
          <w:rFonts w:ascii="Arial Narrow" w:hAnsi="Arial Narrow" w:cs="Arial"/>
          <w:sz w:val="18"/>
          <w:szCs w:val="18"/>
        </w:rPr>
        <w:t>D</w:t>
      </w:r>
      <w:r w:rsidR="0013126F" w:rsidRPr="00AE09C2">
        <w:rPr>
          <w:rFonts w:ascii="Arial Narrow" w:hAnsi="Arial Narrow" w:cs="Arial"/>
          <w:sz w:val="18"/>
          <w:szCs w:val="18"/>
        </w:rPr>
        <w:t>ers başlamadan önce kontrolü</w:t>
      </w:r>
      <w:r w:rsidRPr="00AE09C2">
        <w:rPr>
          <w:rFonts w:ascii="Arial Narrow" w:hAnsi="Arial Narrow" w:cs="Arial"/>
          <w:sz w:val="18"/>
          <w:szCs w:val="18"/>
        </w:rPr>
        <w:t xml:space="preserve"> yapıla</w:t>
      </w:r>
      <w:r w:rsidR="0013126F" w:rsidRPr="00AE09C2">
        <w:rPr>
          <w:rFonts w:ascii="Arial Narrow" w:hAnsi="Arial Narrow" w:cs="Arial"/>
          <w:sz w:val="18"/>
          <w:szCs w:val="18"/>
        </w:rPr>
        <w:t>cak</w:t>
      </w:r>
      <w:r w:rsidRPr="00AE09C2">
        <w:rPr>
          <w:rFonts w:ascii="Arial Narrow" w:hAnsi="Arial Narrow" w:cs="Arial"/>
          <w:sz w:val="18"/>
          <w:szCs w:val="18"/>
        </w:rPr>
        <w:t xml:space="preserve"> ve durumları uygun olmayanlar</w:t>
      </w:r>
      <w:r w:rsidR="004A3B02" w:rsidRPr="00AE09C2">
        <w:rPr>
          <w:rFonts w:ascii="Arial Narrow" w:hAnsi="Arial Narrow" w:cs="Arial"/>
          <w:sz w:val="18"/>
          <w:szCs w:val="18"/>
        </w:rPr>
        <w:t xml:space="preserve"> </w:t>
      </w:r>
      <w:r w:rsidRPr="00AE09C2">
        <w:rPr>
          <w:rFonts w:ascii="Arial Narrow" w:hAnsi="Arial Narrow" w:cs="Arial"/>
          <w:sz w:val="18"/>
          <w:szCs w:val="18"/>
        </w:rPr>
        <w:t xml:space="preserve">tespit edilecektir. Bu </w:t>
      </w:r>
      <w:r w:rsidR="007539E6" w:rsidRPr="00AE09C2">
        <w:rPr>
          <w:rFonts w:ascii="Arial Narrow" w:hAnsi="Arial Narrow" w:cs="Arial"/>
          <w:sz w:val="18"/>
          <w:szCs w:val="18"/>
        </w:rPr>
        <w:t>öğrenciler bir</w:t>
      </w:r>
      <w:r w:rsidRPr="00AE09C2">
        <w:rPr>
          <w:rFonts w:ascii="Arial Narrow" w:hAnsi="Arial Narrow" w:cs="Arial"/>
          <w:sz w:val="18"/>
          <w:szCs w:val="18"/>
        </w:rPr>
        <w:t xml:space="preserve"> defaya mahsus olmak üzere uyarılacaktır. </w:t>
      </w:r>
      <w:r w:rsidR="004A3B02" w:rsidRPr="00AE09C2">
        <w:rPr>
          <w:rFonts w:ascii="Arial Narrow" w:hAnsi="Arial Narrow" w:cs="Arial"/>
          <w:sz w:val="18"/>
          <w:szCs w:val="18"/>
        </w:rPr>
        <w:t xml:space="preserve">Daha sonra durumlarında düzelme </w:t>
      </w:r>
      <w:r w:rsidRPr="00AE09C2">
        <w:rPr>
          <w:rFonts w:ascii="Arial Narrow" w:hAnsi="Arial Narrow" w:cs="Arial"/>
          <w:sz w:val="18"/>
          <w:szCs w:val="18"/>
        </w:rPr>
        <w:t xml:space="preserve">görülmediği </w:t>
      </w:r>
      <w:r w:rsidR="00794232" w:rsidRPr="00AE09C2">
        <w:rPr>
          <w:rFonts w:ascii="Arial Narrow" w:hAnsi="Arial Narrow" w:cs="Arial"/>
          <w:sz w:val="18"/>
          <w:szCs w:val="18"/>
        </w:rPr>
        <w:t>takdirde idareye</w:t>
      </w:r>
      <w:r w:rsidR="009A4A1B" w:rsidRPr="00AE09C2">
        <w:rPr>
          <w:rFonts w:ascii="Arial Narrow" w:hAnsi="Arial Narrow" w:cs="Arial"/>
          <w:sz w:val="18"/>
          <w:szCs w:val="18"/>
        </w:rPr>
        <w:t xml:space="preserve"> bilgi verilecektir.</w:t>
      </w:r>
    </w:p>
    <w:p w:rsidR="007918A0" w:rsidRPr="00AE09C2" w:rsidRDefault="007918A0" w:rsidP="00DB5DD5">
      <w:pPr>
        <w:numPr>
          <w:ilvl w:val="0"/>
          <w:numId w:val="3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2551 sayılı Tebliğler Dergisinin Eğitim- Öğretim çalışmalarının planlı yürütülmesine ilişkin ilgili kısımları </w:t>
      </w:r>
      <w:r w:rsidR="009F0102" w:rsidRPr="00AE09C2">
        <w:rPr>
          <w:rFonts w:ascii="Arial Narrow" w:hAnsi="Arial Narrow" w:cs="Arial"/>
          <w:sz w:val="18"/>
          <w:szCs w:val="18"/>
        </w:rPr>
        <w:t>Şenol Kumsar</w:t>
      </w:r>
      <w:r w:rsidR="007B3BB4" w:rsidRPr="00AE09C2">
        <w:rPr>
          <w:rFonts w:ascii="Arial Narrow" w:hAnsi="Arial Narrow" w:cs="Arial"/>
          <w:sz w:val="18"/>
          <w:szCs w:val="18"/>
        </w:rPr>
        <w:t xml:space="preserve"> tarafından </w:t>
      </w:r>
      <w:r w:rsidR="00794232" w:rsidRPr="00AE09C2">
        <w:rPr>
          <w:rFonts w:ascii="Arial Narrow" w:hAnsi="Arial Narrow" w:cs="Arial"/>
          <w:sz w:val="18"/>
          <w:szCs w:val="18"/>
        </w:rPr>
        <w:t>okundu. Derslere</w:t>
      </w:r>
      <w:r w:rsidRPr="00AE09C2">
        <w:rPr>
          <w:rFonts w:ascii="Arial Narrow" w:hAnsi="Arial Narrow" w:cs="Arial"/>
          <w:sz w:val="18"/>
          <w:szCs w:val="18"/>
        </w:rPr>
        <w:t xml:space="preserve"> hazırlıklı girilmesi konusunda ortak bir karar alındı.</w:t>
      </w:r>
      <w:r w:rsidR="00524A64" w:rsidRPr="00AE09C2">
        <w:rPr>
          <w:rFonts w:ascii="Arial Narrow" w:hAnsi="Arial Narrow" w:cs="Arial"/>
          <w:sz w:val="18"/>
          <w:szCs w:val="18"/>
        </w:rPr>
        <w:t xml:space="preserve"> </w:t>
      </w:r>
      <w:r w:rsidRPr="00AE09C2">
        <w:rPr>
          <w:rFonts w:ascii="Arial Narrow" w:hAnsi="Arial Narrow" w:cs="Arial"/>
          <w:sz w:val="18"/>
          <w:szCs w:val="18"/>
        </w:rPr>
        <w:t xml:space="preserve">Ayrıca yine tebliğler dergisinde belirtildiği gibi dersin </w:t>
      </w:r>
      <w:r w:rsidR="00DB5DD5">
        <w:rPr>
          <w:rFonts w:ascii="Arial Narrow" w:hAnsi="Arial Narrow" w:cs="Arial"/>
          <w:sz w:val="18"/>
          <w:szCs w:val="18"/>
        </w:rPr>
        <w:t>Modüler</w:t>
      </w:r>
      <w:r w:rsidRPr="00AE09C2">
        <w:rPr>
          <w:rFonts w:ascii="Arial Narrow" w:hAnsi="Arial Narrow" w:cs="Arial"/>
          <w:sz w:val="18"/>
          <w:szCs w:val="18"/>
        </w:rPr>
        <w:t xml:space="preserve"> yıllık planı hazırlanacağı belirtildi ve </w:t>
      </w:r>
      <w:r w:rsidR="00DB5DD5">
        <w:rPr>
          <w:rFonts w:ascii="Arial Narrow" w:hAnsi="Arial Narrow" w:cs="Arial"/>
          <w:sz w:val="18"/>
          <w:szCs w:val="18"/>
        </w:rPr>
        <w:t>Modüler</w:t>
      </w:r>
      <w:r w:rsidRPr="00AE09C2">
        <w:rPr>
          <w:rFonts w:ascii="Arial Narrow" w:hAnsi="Arial Narrow" w:cs="Arial"/>
          <w:sz w:val="18"/>
          <w:szCs w:val="18"/>
        </w:rPr>
        <w:t xml:space="preserve"> yıllık plan hazırlanırken şu hususlara dikkat edilmesi kararlaştırıldı:</w:t>
      </w:r>
    </w:p>
    <w:p w:rsidR="007918A0" w:rsidRPr="00AE09C2" w:rsidRDefault="007918A0" w:rsidP="007918A0">
      <w:pPr>
        <w:tabs>
          <w:tab w:val="left" w:pos="5387"/>
        </w:tabs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="Arial Narrow" w:hAnsi="Arial Narrow" w:cs="Arial"/>
          <w:sz w:val="18"/>
          <w:szCs w:val="18"/>
        </w:rPr>
      </w:pPr>
      <w:proofErr w:type="gramStart"/>
      <w:r w:rsidRPr="00AE09C2">
        <w:rPr>
          <w:rFonts w:ascii="Arial Narrow" w:hAnsi="Arial Narrow" w:cs="Arial"/>
          <w:sz w:val="18"/>
          <w:szCs w:val="18"/>
        </w:rPr>
        <w:t>a</w:t>
      </w:r>
      <w:proofErr w:type="gramEnd"/>
      <w:r w:rsidRPr="00AE09C2">
        <w:rPr>
          <w:rFonts w:ascii="Arial Narrow" w:hAnsi="Arial Narrow" w:cs="Arial"/>
          <w:sz w:val="18"/>
          <w:szCs w:val="18"/>
        </w:rPr>
        <w:t>-</w:t>
      </w:r>
      <w:r w:rsidR="004A3B02" w:rsidRPr="00AE09C2">
        <w:rPr>
          <w:rFonts w:ascii="Arial Narrow" w:hAnsi="Arial Narrow" w:cs="Arial"/>
          <w:sz w:val="18"/>
          <w:szCs w:val="18"/>
        </w:rPr>
        <w:t>Müfredat</w:t>
      </w:r>
      <w:r w:rsidRPr="00AE09C2">
        <w:rPr>
          <w:rFonts w:ascii="Arial Narrow" w:hAnsi="Arial Narrow" w:cs="Arial"/>
          <w:sz w:val="18"/>
          <w:szCs w:val="18"/>
        </w:rPr>
        <w:t xml:space="preserve"> programındaki konular eksiksiz olarak fiili ders, iş gününe göre dağıtılarak yazılacak.</w:t>
      </w:r>
    </w:p>
    <w:p w:rsidR="007918A0" w:rsidRPr="00AE09C2" w:rsidRDefault="007918A0" w:rsidP="007918A0">
      <w:pPr>
        <w:tabs>
          <w:tab w:val="left" w:pos="5387"/>
        </w:tabs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="Arial Narrow" w:hAnsi="Arial Narrow" w:cs="Arial"/>
          <w:sz w:val="18"/>
          <w:szCs w:val="18"/>
        </w:rPr>
      </w:pPr>
      <w:proofErr w:type="gramStart"/>
      <w:r w:rsidRPr="00AE09C2">
        <w:rPr>
          <w:rFonts w:ascii="Arial Narrow" w:hAnsi="Arial Narrow" w:cs="Arial"/>
          <w:sz w:val="18"/>
          <w:szCs w:val="18"/>
        </w:rPr>
        <w:t>b</w:t>
      </w:r>
      <w:proofErr w:type="gramEnd"/>
      <w:r w:rsidRPr="00AE09C2">
        <w:rPr>
          <w:rFonts w:ascii="Arial Narrow" w:hAnsi="Arial Narrow" w:cs="Arial"/>
          <w:sz w:val="18"/>
          <w:szCs w:val="18"/>
        </w:rPr>
        <w:t>-Derslerin hedef ve davranışları konulara göre yazılacak.</w:t>
      </w:r>
    </w:p>
    <w:p w:rsidR="00CB23E0" w:rsidRPr="00AE09C2" w:rsidRDefault="00AB7267" w:rsidP="007918A0">
      <w:pPr>
        <w:tabs>
          <w:tab w:val="left" w:pos="5387"/>
        </w:tabs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="Arial Narrow" w:hAnsi="Arial Narrow" w:cs="Arial"/>
          <w:sz w:val="18"/>
          <w:szCs w:val="18"/>
        </w:rPr>
      </w:pPr>
      <w:proofErr w:type="gramStart"/>
      <w:r w:rsidRPr="00AE09C2">
        <w:rPr>
          <w:rFonts w:ascii="Arial Narrow" w:hAnsi="Arial Narrow" w:cs="Arial"/>
          <w:sz w:val="18"/>
          <w:szCs w:val="18"/>
        </w:rPr>
        <w:t>c</w:t>
      </w:r>
      <w:proofErr w:type="gramEnd"/>
      <w:r w:rsidR="00CB23E0" w:rsidRPr="00AE09C2">
        <w:rPr>
          <w:rFonts w:ascii="Arial Narrow" w:hAnsi="Arial Narrow" w:cs="Arial"/>
          <w:sz w:val="18"/>
          <w:szCs w:val="18"/>
        </w:rPr>
        <w:t xml:space="preserve">-Atatürk İlke ve inkılapları ile Atatürkçülük konuları </w:t>
      </w:r>
      <w:r w:rsidR="007B3BB4" w:rsidRPr="00AE09C2">
        <w:rPr>
          <w:rFonts w:ascii="Arial Narrow" w:hAnsi="Arial Narrow" w:cs="Arial"/>
          <w:sz w:val="18"/>
          <w:szCs w:val="18"/>
        </w:rPr>
        <w:t xml:space="preserve">günlük </w:t>
      </w:r>
      <w:r w:rsidR="00CB23E0" w:rsidRPr="00AE09C2">
        <w:rPr>
          <w:rFonts w:ascii="Arial Narrow" w:hAnsi="Arial Narrow" w:cs="Arial"/>
          <w:sz w:val="18"/>
          <w:szCs w:val="18"/>
        </w:rPr>
        <w:t>plan</w:t>
      </w:r>
      <w:r w:rsidR="007B3BB4" w:rsidRPr="00AE09C2">
        <w:rPr>
          <w:rFonts w:ascii="Arial Narrow" w:hAnsi="Arial Narrow" w:cs="Arial"/>
          <w:sz w:val="18"/>
          <w:szCs w:val="18"/>
        </w:rPr>
        <w:t>l</w:t>
      </w:r>
      <w:r w:rsidR="00CB23E0" w:rsidRPr="00AE09C2">
        <w:rPr>
          <w:rFonts w:ascii="Arial Narrow" w:hAnsi="Arial Narrow" w:cs="Arial"/>
          <w:sz w:val="18"/>
          <w:szCs w:val="18"/>
        </w:rPr>
        <w:t>a</w:t>
      </w:r>
      <w:r w:rsidR="007B3BB4" w:rsidRPr="00AE09C2">
        <w:rPr>
          <w:rFonts w:ascii="Arial Narrow" w:hAnsi="Arial Narrow" w:cs="Arial"/>
          <w:sz w:val="18"/>
          <w:szCs w:val="18"/>
        </w:rPr>
        <w:t>rda belirtilecek</w:t>
      </w:r>
      <w:r w:rsidR="00CB23E0" w:rsidRPr="00AE09C2">
        <w:rPr>
          <w:rFonts w:ascii="Arial Narrow" w:hAnsi="Arial Narrow" w:cs="Arial"/>
          <w:sz w:val="18"/>
          <w:szCs w:val="18"/>
        </w:rPr>
        <w:t>.</w:t>
      </w:r>
    </w:p>
    <w:p w:rsidR="00CB23E0" w:rsidRPr="00AE09C2" w:rsidRDefault="00AB7267" w:rsidP="007918A0">
      <w:pPr>
        <w:tabs>
          <w:tab w:val="left" w:pos="5387"/>
        </w:tabs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="Arial Narrow" w:hAnsi="Arial Narrow" w:cs="Arial"/>
          <w:sz w:val="18"/>
          <w:szCs w:val="18"/>
        </w:rPr>
      </w:pPr>
      <w:proofErr w:type="gramStart"/>
      <w:r w:rsidRPr="00AE09C2">
        <w:rPr>
          <w:rFonts w:ascii="Arial Narrow" w:hAnsi="Arial Narrow" w:cs="Arial"/>
          <w:sz w:val="18"/>
          <w:szCs w:val="18"/>
        </w:rPr>
        <w:t>d</w:t>
      </w:r>
      <w:proofErr w:type="gramEnd"/>
      <w:r w:rsidR="00CB23E0" w:rsidRPr="00AE09C2">
        <w:rPr>
          <w:rFonts w:ascii="Arial Narrow" w:hAnsi="Arial Narrow" w:cs="Arial"/>
          <w:sz w:val="18"/>
          <w:szCs w:val="18"/>
        </w:rPr>
        <w:t>-</w:t>
      </w:r>
      <w:r w:rsidR="006538C7" w:rsidRPr="00AE09C2">
        <w:rPr>
          <w:rFonts w:ascii="Arial Narrow" w:hAnsi="Arial Narrow" w:cs="Arial"/>
          <w:sz w:val="18"/>
          <w:szCs w:val="18"/>
        </w:rPr>
        <w:t>Yıl boyunca karşılaşılan özel durumlar varsa yıllık planın değerlendirme kısmına yazılacak.</w:t>
      </w:r>
    </w:p>
    <w:p w:rsidR="00F6613D" w:rsidRPr="00AE09C2" w:rsidRDefault="0062257F" w:rsidP="00A557D7">
      <w:pPr>
        <w:numPr>
          <w:ilvl w:val="0"/>
          <w:numId w:val="3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Sınıf geçme yönetmeliğinin yazılı</w:t>
      </w:r>
      <w:r w:rsidR="00F6613D" w:rsidRPr="00AE09C2">
        <w:rPr>
          <w:rFonts w:ascii="Arial Narrow" w:hAnsi="Arial Narrow" w:cs="Arial"/>
          <w:sz w:val="18"/>
          <w:szCs w:val="18"/>
        </w:rPr>
        <w:t xml:space="preserve"> ve sözlü</w:t>
      </w:r>
      <w:r w:rsidRPr="00AE09C2">
        <w:rPr>
          <w:rFonts w:ascii="Arial Narrow" w:hAnsi="Arial Narrow" w:cs="Arial"/>
          <w:sz w:val="18"/>
          <w:szCs w:val="18"/>
        </w:rPr>
        <w:t xml:space="preserve"> sınavlarla ilgili maddeleri </w:t>
      </w:r>
      <w:r w:rsidR="009F0102" w:rsidRPr="00AE09C2">
        <w:rPr>
          <w:rFonts w:ascii="Arial Narrow" w:hAnsi="Arial Narrow" w:cs="Arial"/>
          <w:sz w:val="18"/>
          <w:szCs w:val="18"/>
        </w:rPr>
        <w:t>Şenol Kumsar</w:t>
      </w:r>
      <w:r w:rsidR="007B3BB4" w:rsidRPr="00AE09C2">
        <w:rPr>
          <w:rFonts w:ascii="Arial Narrow" w:hAnsi="Arial Narrow" w:cs="Arial"/>
          <w:sz w:val="18"/>
          <w:szCs w:val="18"/>
        </w:rPr>
        <w:t xml:space="preserve"> tarafından </w:t>
      </w:r>
      <w:r w:rsidRPr="00AE09C2">
        <w:rPr>
          <w:rFonts w:ascii="Arial Narrow" w:hAnsi="Arial Narrow" w:cs="Arial"/>
          <w:sz w:val="18"/>
          <w:szCs w:val="18"/>
        </w:rPr>
        <w:t>okundu</w:t>
      </w:r>
      <w:r w:rsidR="007B3BB4" w:rsidRPr="00AE09C2">
        <w:rPr>
          <w:rFonts w:ascii="Arial Narrow" w:hAnsi="Arial Narrow" w:cs="Arial"/>
          <w:sz w:val="18"/>
          <w:szCs w:val="18"/>
        </w:rPr>
        <w:t xml:space="preserve">. Her dönemde </w:t>
      </w:r>
      <w:proofErr w:type="gramStart"/>
      <w:r w:rsidR="007B3BB4" w:rsidRPr="00AE09C2">
        <w:rPr>
          <w:rFonts w:ascii="Arial Narrow" w:hAnsi="Arial Narrow" w:cs="Arial"/>
          <w:sz w:val="18"/>
          <w:szCs w:val="18"/>
        </w:rPr>
        <w:t>modüllerin</w:t>
      </w:r>
      <w:proofErr w:type="gramEnd"/>
      <w:r w:rsidR="007B3BB4" w:rsidRPr="00AE09C2">
        <w:rPr>
          <w:rFonts w:ascii="Arial Narrow" w:hAnsi="Arial Narrow" w:cs="Arial"/>
          <w:sz w:val="18"/>
          <w:szCs w:val="18"/>
        </w:rPr>
        <w:t xml:space="preserve"> bitiminden sonra </w:t>
      </w:r>
      <w:r w:rsidR="009937AC" w:rsidRPr="00AE09C2">
        <w:rPr>
          <w:rFonts w:ascii="Arial Narrow" w:hAnsi="Arial Narrow" w:cs="Arial"/>
          <w:sz w:val="18"/>
          <w:szCs w:val="18"/>
        </w:rPr>
        <w:t xml:space="preserve">sözlü </w:t>
      </w:r>
      <w:r w:rsidR="007B3BB4" w:rsidRPr="00AE09C2">
        <w:rPr>
          <w:rFonts w:ascii="Arial Narrow" w:hAnsi="Arial Narrow" w:cs="Arial"/>
          <w:sz w:val="18"/>
          <w:szCs w:val="18"/>
        </w:rPr>
        <w:t>değerlen</w:t>
      </w:r>
      <w:r w:rsidR="009937AC" w:rsidRPr="00AE09C2">
        <w:rPr>
          <w:rFonts w:ascii="Arial Narrow" w:hAnsi="Arial Narrow" w:cs="Arial"/>
          <w:sz w:val="18"/>
          <w:szCs w:val="18"/>
        </w:rPr>
        <w:t>dir</w:t>
      </w:r>
      <w:r w:rsidR="007B3BB4" w:rsidRPr="00AE09C2">
        <w:rPr>
          <w:rFonts w:ascii="Arial Narrow" w:hAnsi="Arial Narrow" w:cs="Arial"/>
          <w:sz w:val="18"/>
          <w:szCs w:val="18"/>
        </w:rPr>
        <w:t>me sınavı yapılacak ve bunları ortalaması alınacak. Ayrıca çalışma takviminde belirtilen</w:t>
      </w:r>
      <w:r w:rsidR="004829BF" w:rsidRPr="00AE09C2">
        <w:rPr>
          <w:rFonts w:ascii="Arial Narrow" w:hAnsi="Arial Narrow" w:cs="Arial"/>
          <w:b/>
          <w:sz w:val="18"/>
          <w:szCs w:val="18"/>
        </w:rPr>
        <w:t xml:space="preserve"> </w:t>
      </w:r>
      <w:proofErr w:type="gramStart"/>
      <w:r w:rsidR="007B3BB4" w:rsidRPr="00AE09C2">
        <w:rPr>
          <w:rFonts w:ascii="Arial Narrow" w:hAnsi="Arial Narrow" w:cs="Arial"/>
          <w:sz w:val="18"/>
          <w:szCs w:val="18"/>
        </w:rPr>
        <w:t>tarihlerde  1’er</w:t>
      </w:r>
      <w:proofErr w:type="gramEnd"/>
      <w:r w:rsidR="007B3BB4" w:rsidRPr="00AE09C2">
        <w:rPr>
          <w:rFonts w:ascii="Arial Narrow" w:hAnsi="Arial Narrow" w:cs="Arial"/>
          <w:b/>
          <w:sz w:val="18"/>
          <w:szCs w:val="18"/>
        </w:rPr>
        <w:t xml:space="preserve"> </w:t>
      </w:r>
      <w:r w:rsidR="007539E6" w:rsidRPr="00AE09C2">
        <w:rPr>
          <w:rFonts w:ascii="Arial Narrow" w:hAnsi="Arial Narrow" w:cs="Arial"/>
          <w:sz w:val="18"/>
          <w:szCs w:val="18"/>
        </w:rPr>
        <w:t>Adet</w:t>
      </w:r>
      <w:r w:rsidRPr="00AE09C2">
        <w:rPr>
          <w:rFonts w:ascii="Arial Narrow" w:hAnsi="Arial Narrow" w:cs="Arial"/>
          <w:sz w:val="18"/>
          <w:szCs w:val="18"/>
        </w:rPr>
        <w:t xml:space="preserve"> </w:t>
      </w:r>
      <w:r w:rsidR="00445A71" w:rsidRPr="00AE09C2">
        <w:rPr>
          <w:rFonts w:ascii="Arial Narrow" w:hAnsi="Arial Narrow" w:cs="Arial"/>
          <w:sz w:val="18"/>
          <w:szCs w:val="18"/>
        </w:rPr>
        <w:t>yazılı</w:t>
      </w:r>
      <w:r w:rsidR="007B3BB4" w:rsidRPr="00AE09C2">
        <w:rPr>
          <w:rFonts w:ascii="Arial Narrow" w:hAnsi="Arial Narrow" w:cs="Arial"/>
          <w:b/>
          <w:sz w:val="18"/>
          <w:szCs w:val="18"/>
        </w:rPr>
        <w:t xml:space="preserve"> </w:t>
      </w:r>
      <w:r w:rsidRPr="00AE09C2">
        <w:rPr>
          <w:rFonts w:ascii="Arial Narrow" w:hAnsi="Arial Narrow" w:cs="Arial"/>
          <w:sz w:val="18"/>
          <w:szCs w:val="18"/>
        </w:rPr>
        <w:t>sınav</w:t>
      </w:r>
      <w:r w:rsidR="007B3BB4" w:rsidRPr="00AE09C2">
        <w:rPr>
          <w:rFonts w:ascii="Arial Narrow" w:hAnsi="Arial Narrow" w:cs="Arial"/>
          <w:sz w:val="18"/>
          <w:szCs w:val="18"/>
        </w:rPr>
        <w:t>ı</w:t>
      </w:r>
      <w:r w:rsidRPr="00AE09C2">
        <w:rPr>
          <w:rFonts w:ascii="Arial Narrow" w:hAnsi="Arial Narrow" w:cs="Arial"/>
          <w:sz w:val="18"/>
          <w:szCs w:val="18"/>
        </w:rPr>
        <w:t xml:space="preserve"> yapılması </w:t>
      </w:r>
      <w:r w:rsidR="00593FB2" w:rsidRPr="00AE09C2">
        <w:rPr>
          <w:rFonts w:ascii="Arial Narrow" w:hAnsi="Arial Narrow" w:cs="Arial"/>
          <w:sz w:val="18"/>
          <w:szCs w:val="18"/>
        </w:rPr>
        <w:t>kararlaştırıldı</w:t>
      </w:r>
      <w:r w:rsidR="00593FB2" w:rsidRPr="00AE09C2">
        <w:rPr>
          <w:rFonts w:ascii="Arial Narrow" w:hAnsi="Arial Narrow" w:cs="Arial"/>
          <w:b/>
          <w:sz w:val="18"/>
          <w:szCs w:val="18"/>
        </w:rPr>
        <w:t xml:space="preserve">. </w:t>
      </w:r>
      <w:r w:rsidR="00CF4755" w:rsidRPr="00AE09C2">
        <w:rPr>
          <w:rFonts w:ascii="Arial Narrow" w:hAnsi="Arial Narrow" w:cs="Arial"/>
          <w:sz w:val="18"/>
          <w:szCs w:val="18"/>
        </w:rPr>
        <w:t>Şenol Kumsar</w:t>
      </w:r>
      <w:r w:rsidR="007B3BB4" w:rsidRPr="00AE09C2">
        <w:rPr>
          <w:rFonts w:ascii="Arial Narrow" w:hAnsi="Arial Narrow" w:cs="Arial"/>
          <w:sz w:val="18"/>
          <w:szCs w:val="18"/>
        </w:rPr>
        <w:t xml:space="preserve"> söz alarak</w:t>
      </w:r>
      <w:r w:rsidR="007B3BB4" w:rsidRPr="00AE09C2">
        <w:rPr>
          <w:rFonts w:ascii="Arial Narrow" w:hAnsi="Arial Narrow" w:cs="Arial"/>
          <w:b/>
          <w:sz w:val="18"/>
          <w:szCs w:val="18"/>
        </w:rPr>
        <w:t xml:space="preserve"> </w:t>
      </w:r>
      <w:r w:rsidR="007B3BB4" w:rsidRPr="00AE09C2">
        <w:rPr>
          <w:rFonts w:ascii="Arial Narrow" w:hAnsi="Arial Narrow" w:cs="Arial"/>
          <w:sz w:val="18"/>
          <w:szCs w:val="18"/>
        </w:rPr>
        <w:t>y</w:t>
      </w:r>
      <w:r w:rsidR="007539E6" w:rsidRPr="00AE09C2">
        <w:rPr>
          <w:rFonts w:ascii="Arial Narrow" w:hAnsi="Arial Narrow" w:cs="Arial"/>
          <w:sz w:val="18"/>
          <w:szCs w:val="18"/>
        </w:rPr>
        <w:t>azılı</w:t>
      </w:r>
      <w:r w:rsidRPr="00AE09C2">
        <w:rPr>
          <w:rFonts w:ascii="Arial Narrow" w:hAnsi="Arial Narrow" w:cs="Arial"/>
          <w:sz w:val="18"/>
          <w:szCs w:val="18"/>
        </w:rPr>
        <w:t xml:space="preserve"> sınav soruları kısa, anlaşılır,</w:t>
      </w:r>
      <w:r w:rsidR="0060488C" w:rsidRPr="00AE09C2">
        <w:rPr>
          <w:rFonts w:ascii="Arial Narrow" w:hAnsi="Arial Narrow" w:cs="Arial"/>
          <w:sz w:val="18"/>
          <w:szCs w:val="18"/>
        </w:rPr>
        <w:t xml:space="preserve"> </w:t>
      </w:r>
      <w:r w:rsidRPr="00AE09C2">
        <w:rPr>
          <w:rFonts w:ascii="Arial Narrow" w:hAnsi="Arial Narrow" w:cs="Arial"/>
          <w:sz w:val="18"/>
          <w:szCs w:val="18"/>
        </w:rPr>
        <w:t xml:space="preserve">işlenen konuları </w:t>
      </w:r>
      <w:r w:rsidR="00D87032" w:rsidRPr="00AE09C2">
        <w:rPr>
          <w:rFonts w:ascii="Arial Narrow" w:hAnsi="Arial Narrow" w:cs="Arial"/>
          <w:sz w:val="18"/>
          <w:szCs w:val="18"/>
        </w:rPr>
        <w:t xml:space="preserve">kapsayacak şekilde sorulacaktır. </w:t>
      </w:r>
      <w:r w:rsidRPr="00AE09C2">
        <w:rPr>
          <w:rFonts w:ascii="Arial Narrow" w:hAnsi="Arial Narrow" w:cs="Arial"/>
          <w:sz w:val="18"/>
          <w:szCs w:val="18"/>
        </w:rPr>
        <w:t>Sınav</w:t>
      </w:r>
      <w:r w:rsidR="00D87032" w:rsidRPr="00AE09C2">
        <w:rPr>
          <w:rFonts w:ascii="Arial Narrow" w:hAnsi="Arial Narrow" w:cs="Arial"/>
          <w:sz w:val="18"/>
          <w:szCs w:val="18"/>
        </w:rPr>
        <w:t>lar</w:t>
      </w:r>
      <w:r w:rsidRPr="00AE09C2">
        <w:rPr>
          <w:rFonts w:ascii="Arial Narrow" w:hAnsi="Arial Narrow" w:cs="Arial"/>
          <w:sz w:val="18"/>
          <w:szCs w:val="18"/>
        </w:rPr>
        <w:t xml:space="preserve">dan önce mutlaka </w:t>
      </w:r>
      <w:r w:rsidR="00687372" w:rsidRPr="00AE09C2">
        <w:rPr>
          <w:rFonts w:ascii="Arial Narrow" w:hAnsi="Arial Narrow" w:cs="Arial"/>
          <w:sz w:val="18"/>
          <w:szCs w:val="18"/>
        </w:rPr>
        <w:t xml:space="preserve">cevap anahtarının </w:t>
      </w:r>
      <w:r w:rsidRPr="00AE09C2">
        <w:rPr>
          <w:rFonts w:ascii="Arial Narrow" w:hAnsi="Arial Narrow" w:cs="Arial"/>
          <w:sz w:val="18"/>
          <w:szCs w:val="18"/>
        </w:rPr>
        <w:t>hazırlanması ve üzerinde detaylı puanlama yapılması, puanlama yapılırken</w:t>
      </w:r>
      <w:r w:rsidR="00687372" w:rsidRPr="00AE09C2">
        <w:rPr>
          <w:rFonts w:ascii="Arial Narrow" w:hAnsi="Arial Narrow" w:cs="Arial"/>
          <w:sz w:val="18"/>
          <w:szCs w:val="18"/>
        </w:rPr>
        <w:t xml:space="preserve"> </w:t>
      </w:r>
      <w:r w:rsidRPr="00AE09C2">
        <w:rPr>
          <w:rFonts w:ascii="Arial Narrow" w:hAnsi="Arial Narrow" w:cs="Arial"/>
          <w:sz w:val="18"/>
          <w:szCs w:val="18"/>
        </w:rPr>
        <w:t>kesinlikle buçuklu puan verilmemesi ve bütün doğru ifadelerin notla değerlendirilmesi gerektiği belirtildi.</w:t>
      </w:r>
      <w:r w:rsidR="00D87032" w:rsidRPr="00AE09C2">
        <w:rPr>
          <w:rFonts w:ascii="Arial Narrow" w:hAnsi="Arial Narrow" w:cs="Arial"/>
          <w:sz w:val="18"/>
          <w:szCs w:val="18"/>
        </w:rPr>
        <w:t xml:space="preserve"> </w:t>
      </w:r>
      <w:r w:rsidR="00F6613D" w:rsidRPr="00AE09C2">
        <w:rPr>
          <w:rFonts w:ascii="Arial Narrow" w:hAnsi="Arial Narrow" w:cs="Arial"/>
          <w:sz w:val="18"/>
          <w:szCs w:val="18"/>
        </w:rPr>
        <w:t>Her öğrenciye en az bir sözlü notun</w:t>
      </w:r>
      <w:r w:rsidR="00D87032" w:rsidRPr="00AE09C2">
        <w:rPr>
          <w:rFonts w:ascii="Arial Narrow" w:hAnsi="Arial Narrow" w:cs="Arial"/>
          <w:sz w:val="18"/>
          <w:szCs w:val="18"/>
        </w:rPr>
        <w:t>un</w:t>
      </w:r>
      <w:r w:rsidR="00F6613D" w:rsidRPr="00AE09C2">
        <w:rPr>
          <w:rFonts w:ascii="Arial Narrow" w:hAnsi="Arial Narrow" w:cs="Arial"/>
          <w:sz w:val="18"/>
          <w:szCs w:val="18"/>
        </w:rPr>
        <w:t xml:space="preserve"> verilmesi gerektiği belirtildi.</w:t>
      </w:r>
      <w:r w:rsidR="00D87032" w:rsidRPr="00AE09C2">
        <w:rPr>
          <w:rFonts w:ascii="Arial Narrow" w:hAnsi="Arial Narrow" w:cs="Arial"/>
          <w:sz w:val="18"/>
          <w:szCs w:val="18"/>
        </w:rPr>
        <w:t xml:space="preserve"> </w:t>
      </w:r>
      <w:r w:rsidR="00F6613D" w:rsidRPr="00AE09C2">
        <w:rPr>
          <w:rFonts w:ascii="Arial Narrow" w:hAnsi="Arial Narrow" w:cs="Arial"/>
          <w:sz w:val="18"/>
          <w:szCs w:val="18"/>
        </w:rPr>
        <w:t>Sınıf içi sosyal, kültüler ve benzeri istendik ve beğenilen aktivitelerin,</w:t>
      </w:r>
      <w:r w:rsidR="00D87032" w:rsidRPr="00AE09C2">
        <w:rPr>
          <w:rFonts w:ascii="Arial Narrow" w:hAnsi="Arial Narrow" w:cs="Arial"/>
          <w:sz w:val="18"/>
          <w:szCs w:val="18"/>
        </w:rPr>
        <w:t xml:space="preserve"> </w:t>
      </w:r>
      <w:r w:rsidR="00F6613D" w:rsidRPr="00AE09C2">
        <w:rPr>
          <w:rFonts w:ascii="Arial Narrow" w:hAnsi="Arial Narrow" w:cs="Arial"/>
          <w:sz w:val="18"/>
          <w:szCs w:val="18"/>
        </w:rPr>
        <w:t>dersin anlaşılmasına katkı sağlayıcı tüm yaklaşımların ve derse katılımların notla değerlendirilmesine özen gösterilmesine karar verildi.</w:t>
      </w:r>
      <w:r w:rsidR="003F1BD6" w:rsidRPr="00AE09C2">
        <w:rPr>
          <w:rFonts w:ascii="Arial Narrow" w:hAnsi="Arial Narrow" w:cs="Arial"/>
          <w:sz w:val="18"/>
          <w:szCs w:val="18"/>
        </w:rPr>
        <w:t xml:space="preserve"> </w:t>
      </w:r>
      <w:r w:rsidR="00F6613D" w:rsidRPr="00AE09C2">
        <w:rPr>
          <w:rFonts w:ascii="Arial Narrow" w:hAnsi="Arial Narrow" w:cs="Arial"/>
          <w:sz w:val="18"/>
          <w:szCs w:val="18"/>
        </w:rPr>
        <w:t>Ayrı</w:t>
      </w:r>
      <w:r w:rsidR="003F1BD6" w:rsidRPr="00AE09C2">
        <w:rPr>
          <w:rFonts w:ascii="Arial Narrow" w:hAnsi="Arial Narrow" w:cs="Arial"/>
          <w:sz w:val="18"/>
          <w:szCs w:val="18"/>
        </w:rPr>
        <w:t xml:space="preserve">ca öğrenci etkinliklerine </w:t>
      </w:r>
      <w:r w:rsidR="00F6613D" w:rsidRPr="00AE09C2">
        <w:rPr>
          <w:rFonts w:ascii="Arial Narrow" w:hAnsi="Arial Narrow" w:cs="Arial"/>
          <w:sz w:val="18"/>
          <w:szCs w:val="18"/>
        </w:rPr>
        <w:t>verilen sözlünün anında öğrenciye bildirilmesine karar verildi.</w:t>
      </w:r>
    </w:p>
    <w:p w:rsidR="003E1B93" w:rsidRPr="00AE09C2" w:rsidRDefault="003E1B93" w:rsidP="00593FB2">
      <w:pPr>
        <w:numPr>
          <w:ilvl w:val="0"/>
          <w:numId w:val="3"/>
        </w:num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Bu madde hakkında aşağıdaki kararlar alınmıştır.</w:t>
      </w:r>
    </w:p>
    <w:p w:rsidR="007D1031" w:rsidRPr="00AE09C2" w:rsidRDefault="003E1B93" w:rsidP="003E1B93">
      <w:pPr>
        <w:tabs>
          <w:tab w:val="left" w:pos="5387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       </w:t>
      </w:r>
      <w:r w:rsidR="00BC19AE" w:rsidRPr="00AE09C2">
        <w:rPr>
          <w:rFonts w:ascii="Arial Narrow" w:hAnsi="Arial Narrow" w:cs="Arial"/>
          <w:sz w:val="18"/>
          <w:szCs w:val="18"/>
        </w:rPr>
        <w:t xml:space="preserve">  </w:t>
      </w:r>
      <w:proofErr w:type="gramStart"/>
      <w:r w:rsidR="00D00C6B" w:rsidRPr="00AE09C2">
        <w:rPr>
          <w:rFonts w:ascii="Arial Narrow" w:hAnsi="Arial Narrow" w:cs="Arial"/>
          <w:sz w:val="18"/>
          <w:szCs w:val="18"/>
        </w:rPr>
        <w:t>a</w:t>
      </w:r>
      <w:proofErr w:type="gramEnd"/>
      <w:r w:rsidR="007D1031" w:rsidRPr="00AE09C2">
        <w:rPr>
          <w:rFonts w:ascii="Arial Narrow" w:hAnsi="Arial Narrow" w:cs="Arial"/>
          <w:sz w:val="18"/>
          <w:szCs w:val="18"/>
        </w:rPr>
        <w:t>-Öğretmen, fırsat buldukça öğrencilere hem kendi hem de okul eşyalarını doğru kullanma bilincini vermeye çalışacaktır.</w:t>
      </w:r>
    </w:p>
    <w:p w:rsidR="007D1031" w:rsidRPr="00AE09C2" w:rsidRDefault="00BC19AE" w:rsidP="00593FB2">
      <w:pPr>
        <w:ind w:left="502" w:firstLine="23"/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 </w:t>
      </w:r>
      <w:r w:rsidR="00D00C6B" w:rsidRPr="00AE09C2">
        <w:rPr>
          <w:rFonts w:ascii="Arial Narrow" w:hAnsi="Arial Narrow" w:cs="Arial"/>
          <w:sz w:val="18"/>
          <w:szCs w:val="18"/>
        </w:rPr>
        <w:t>b</w:t>
      </w:r>
      <w:r w:rsidR="007D1031" w:rsidRPr="00AE09C2">
        <w:rPr>
          <w:rFonts w:ascii="Arial Narrow" w:hAnsi="Arial Narrow" w:cs="Arial"/>
          <w:sz w:val="18"/>
          <w:szCs w:val="18"/>
        </w:rPr>
        <w:t xml:space="preserve">- Okul eşyasını bilinçli olarak tahrip eden öğrenci </w:t>
      </w:r>
      <w:r w:rsidR="004E7FA9">
        <w:rPr>
          <w:rFonts w:ascii="Arial Narrow" w:hAnsi="Arial Narrow" w:cs="Arial"/>
          <w:sz w:val="18"/>
          <w:szCs w:val="18"/>
        </w:rPr>
        <w:t xml:space="preserve">tespit edildiğinde, bu </w:t>
      </w:r>
      <w:r w:rsidR="007D1031" w:rsidRPr="00AE09C2">
        <w:rPr>
          <w:rFonts w:ascii="Arial Narrow" w:hAnsi="Arial Narrow" w:cs="Arial"/>
          <w:sz w:val="18"/>
          <w:szCs w:val="18"/>
        </w:rPr>
        <w:t>öğrenciler okul</w:t>
      </w:r>
      <w:r w:rsidR="00593FB2" w:rsidRPr="00AE09C2">
        <w:rPr>
          <w:rFonts w:ascii="Arial Narrow" w:hAnsi="Arial Narrow" w:cs="Arial"/>
          <w:sz w:val="18"/>
          <w:szCs w:val="18"/>
        </w:rPr>
        <w:t xml:space="preserve"> </w:t>
      </w:r>
      <w:r w:rsidR="007D1031" w:rsidRPr="00AE09C2">
        <w:rPr>
          <w:rFonts w:ascii="Arial Narrow" w:hAnsi="Arial Narrow" w:cs="Arial"/>
          <w:sz w:val="18"/>
          <w:szCs w:val="18"/>
        </w:rPr>
        <w:t xml:space="preserve">idaresine </w:t>
      </w:r>
      <w:r w:rsidR="004E7FA9">
        <w:rPr>
          <w:rFonts w:ascii="Arial Narrow" w:hAnsi="Arial Narrow" w:cs="Arial"/>
          <w:sz w:val="18"/>
          <w:szCs w:val="18"/>
        </w:rPr>
        <w:t xml:space="preserve">bildirilecek </w:t>
      </w:r>
      <w:r w:rsidR="007D1031" w:rsidRPr="00AE09C2">
        <w:rPr>
          <w:rFonts w:ascii="Arial Narrow" w:hAnsi="Arial Narrow" w:cs="Arial"/>
          <w:sz w:val="18"/>
          <w:szCs w:val="18"/>
        </w:rPr>
        <w:t xml:space="preserve">veya </w:t>
      </w:r>
      <w:proofErr w:type="gramStart"/>
      <w:r w:rsidR="007D1031" w:rsidRPr="00AE09C2">
        <w:rPr>
          <w:rFonts w:ascii="Arial Narrow" w:hAnsi="Arial Narrow" w:cs="Arial"/>
          <w:sz w:val="18"/>
          <w:szCs w:val="18"/>
        </w:rPr>
        <w:t>bu</w:t>
      </w:r>
      <w:r w:rsidR="003E1B93" w:rsidRPr="00AE09C2">
        <w:rPr>
          <w:rFonts w:ascii="Arial Narrow" w:hAnsi="Arial Narrow" w:cs="Arial"/>
          <w:sz w:val="18"/>
          <w:szCs w:val="18"/>
        </w:rPr>
        <w:t xml:space="preserve">  </w:t>
      </w:r>
      <w:r w:rsidR="007D1031" w:rsidRPr="00AE09C2">
        <w:rPr>
          <w:rFonts w:ascii="Arial Narrow" w:hAnsi="Arial Narrow" w:cs="Arial"/>
          <w:sz w:val="18"/>
          <w:szCs w:val="18"/>
        </w:rPr>
        <w:t>öğrencilerle</w:t>
      </w:r>
      <w:proofErr w:type="gramEnd"/>
      <w:r w:rsidR="007D1031" w:rsidRPr="00AE09C2">
        <w:rPr>
          <w:rFonts w:ascii="Arial Narrow" w:hAnsi="Arial Narrow" w:cs="Arial"/>
          <w:sz w:val="18"/>
          <w:szCs w:val="18"/>
        </w:rPr>
        <w:t xml:space="preserve"> bizzat ilgilenerek okulu ve eşyasını koruma düşüncesi öğrencilere benimsetilmeye çalışılacaktır.</w:t>
      </w:r>
    </w:p>
    <w:p w:rsidR="007D1031" w:rsidRPr="00AE09C2" w:rsidRDefault="002262A7" w:rsidP="002262A7">
      <w:pPr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          </w:t>
      </w:r>
      <w:r w:rsidR="00BC19AE" w:rsidRPr="00AE09C2">
        <w:rPr>
          <w:rFonts w:ascii="Arial Narrow" w:hAnsi="Arial Narrow" w:cs="Arial"/>
          <w:sz w:val="18"/>
          <w:szCs w:val="18"/>
        </w:rPr>
        <w:t xml:space="preserve"> </w:t>
      </w:r>
      <w:r w:rsidRPr="00AE09C2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="00D00C6B" w:rsidRPr="00AE09C2">
        <w:rPr>
          <w:rFonts w:ascii="Arial Narrow" w:hAnsi="Arial Narrow" w:cs="Arial"/>
          <w:sz w:val="18"/>
          <w:szCs w:val="18"/>
        </w:rPr>
        <w:t>c</w:t>
      </w:r>
      <w:proofErr w:type="gramEnd"/>
      <w:r w:rsidR="007D1031" w:rsidRPr="00AE09C2">
        <w:rPr>
          <w:rFonts w:ascii="Arial Narrow" w:hAnsi="Arial Narrow" w:cs="Arial"/>
          <w:sz w:val="18"/>
          <w:szCs w:val="18"/>
        </w:rPr>
        <w:t>- Kırıcı bozucu değil yapıcı, geliştirici davranış özelliklerinin işlenerek olumlu alışkanlıklar</w:t>
      </w:r>
      <w:r w:rsidR="00214CCE" w:rsidRPr="00AE09C2">
        <w:rPr>
          <w:rFonts w:ascii="Arial Narrow" w:hAnsi="Arial Narrow" w:cs="Arial"/>
          <w:sz w:val="18"/>
          <w:szCs w:val="18"/>
        </w:rPr>
        <w:t xml:space="preserve"> </w:t>
      </w:r>
      <w:r w:rsidR="007D1031" w:rsidRPr="00AE09C2">
        <w:rPr>
          <w:rFonts w:ascii="Arial Narrow" w:hAnsi="Arial Narrow" w:cs="Arial"/>
          <w:sz w:val="18"/>
          <w:szCs w:val="18"/>
        </w:rPr>
        <w:t xml:space="preserve">geliştirilecektir. </w:t>
      </w:r>
    </w:p>
    <w:p w:rsidR="007D1031" w:rsidRPr="00AE09C2" w:rsidRDefault="00BC19AE" w:rsidP="00593FB2">
      <w:pPr>
        <w:ind w:left="465"/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 xml:space="preserve">   </w:t>
      </w:r>
      <w:r w:rsidR="00D00C6B" w:rsidRPr="00AE09C2">
        <w:rPr>
          <w:rFonts w:ascii="Arial Narrow" w:hAnsi="Arial Narrow" w:cs="Arial"/>
          <w:sz w:val="18"/>
          <w:szCs w:val="18"/>
        </w:rPr>
        <w:t>d</w:t>
      </w:r>
      <w:r w:rsidR="00CA5A26" w:rsidRPr="00AE09C2">
        <w:rPr>
          <w:rFonts w:ascii="Arial Narrow" w:hAnsi="Arial Narrow" w:cs="Arial"/>
          <w:sz w:val="18"/>
          <w:szCs w:val="18"/>
        </w:rPr>
        <w:t>-Ort</w:t>
      </w:r>
      <w:r w:rsidR="007D1031" w:rsidRPr="00AE09C2">
        <w:rPr>
          <w:rFonts w:ascii="Arial Narrow" w:hAnsi="Arial Narrow" w:cs="Arial"/>
          <w:sz w:val="18"/>
          <w:szCs w:val="18"/>
        </w:rPr>
        <w:t xml:space="preserve">ak yaşanan ortamlarda temizliğe düzene tertibe özen gösterilmesi öğretmenler tarafından kontrol edilecek; sınıfın havalandırılması, </w:t>
      </w:r>
      <w:proofErr w:type="gramStart"/>
      <w:r w:rsidR="007D1031" w:rsidRPr="00AE09C2">
        <w:rPr>
          <w:rFonts w:ascii="Arial Narrow" w:hAnsi="Arial Narrow" w:cs="Arial"/>
          <w:sz w:val="18"/>
          <w:szCs w:val="18"/>
        </w:rPr>
        <w:t>tahta  temizliğinin</w:t>
      </w:r>
      <w:proofErr w:type="gramEnd"/>
      <w:r w:rsidR="007D1031" w:rsidRPr="00AE09C2">
        <w:rPr>
          <w:rFonts w:ascii="Arial Narrow" w:hAnsi="Arial Narrow" w:cs="Arial"/>
          <w:sz w:val="18"/>
          <w:szCs w:val="18"/>
        </w:rPr>
        <w:t xml:space="preserve"> nöbetçi öğrenci tarafından yapılması kontrol edilecektir.</w:t>
      </w:r>
    </w:p>
    <w:p w:rsidR="00617027" w:rsidRPr="00AE09C2" w:rsidRDefault="00617027" w:rsidP="00445A71">
      <w:pPr>
        <w:numPr>
          <w:ilvl w:val="0"/>
          <w:numId w:val="3"/>
        </w:numPr>
        <w:tabs>
          <w:tab w:val="left" w:pos="5387"/>
        </w:tabs>
        <w:jc w:val="both"/>
        <w:rPr>
          <w:rFonts w:ascii="Arial Narrow" w:hAnsi="Arial Narrow" w:cs="Arial"/>
          <w:sz w:val="18"/>
          <w:szCs w:val="18"/>
        </w:rPr>
      </w:pPr>
      <w:r w:rsidRPr="00AE09C2">
        <w:rPr>
          <w:rFonts w:ascii="Arial Narrow" w:hAnsi="Arial Narrow" w:cs="Arial"/>
          <w:sz w:val="18"/>
          <w:szCs w:val="18"/>
        </w:rPr>
        <w:t>Toplantı</w:t>
      </w:r>
      <w:r w:rsidR="00720595" w:rsidRPr="00AE09C2">
        <w:rPr>
          <w:rFonts w:ascii="Arial Narrow" w:hAnsi="Arial Narrow" w:cs="Arial"/>
          <w:sz w:val="18"/>
          <w:szCs w:val="18"/>
        </w:rPr>
        <w:t>;</w:t>
      </w:r>
      <w:r w:rsidRPr="00AE09C2">
        <w:rPr>
          <w:rFonts w:ascii="Arial Narrow" w:hAnsi="Arial Narrow" w:cs="Arial"/>
          <w:sz w:val="18"/>
          <w:szCs w:val="18"/>
        </w:rPr>
        <w:t xml:space="preserve"> Zümre Başkanı</w:t>
      </w:r>
      <w:r w:rsidR="00B52310" w:rsidRPr="00AE09C2">
        <w:rPr>
          <w:rFonts w:ascii="Arial Narrow" w:hAnsi="Arial Narrow" w:cs="Arial"/>
          <w:sz w:val="18"/>
          <w:szCs w:val="18"/>
        </w:rPr>
        <w:t xml:space="preserve"> </w:t>
      </w:r>
      <w:r w:rsidR="00B65C3C">
        <w:rPr>
          <w:rFonts w:ascii="Arial Narrow" w:hAnsi="Arial Narrow" w:cs="Arial"/>
          <w:sz w:val="18"/>
          <w:szCs w:val="18"/>
        </w:rPr>
        <w:t xml:space="preserve">Şenol </w:t>
      </w:r>
      <w:proofErr w:type="spellStart"/>
      <w:r w:rsidR="00B65C3C">
        <w:rPr>
          <w:rFonts w:ascii="Arial Narrow" w:hAnsi="Arial Narrow" w:cs="Arial"/>
          <w:sz w:val="18"/>
          <w:szCs w:val="18"/>
        </w:rPr>
        <w:t>Kumsar</w:t>
      </w:r>
      <w:proofErr w:type="spellEnd"/>
      <w:r w:rsidR="003E1B93" w:rsidRPr="00AE09C2">
        <w:rPr>
          <w:rFonts w:ascii="Arial Narrow" w:hAnsi="Arial Narrow" w:cs="Arial"/>
          <w:sz w:val="18"/>
          <w:szCs w:val="18"/>
        </w:rPr>
        <w:t xml:space="preserve"> </w:t>
      </w:r>
      <w:r w:rsidR="00670C36" w:rsidRPr="00AE09C2">
        <w:rPr>
          <w:rFonts w:ascii="Arial Narrow" w:hAnsi="Arial Narrow" w:cs="Arial"/>
          <w:sz w:val="18"/>
          <w:szCs w:val="18"/>
        </w:rPr>
        <w:t>‘</w:t>
      </w:r>
      <w:r w:rsidR="00DB5DD5">
        <w:rPr>
          <w:rFonts w:ascii="Arial Narrow" w:hAnsi="Arial Narrow" w:cs="Arial"/>
          <w:sz w:val="18"/>
          <w:szCs w:val="18"/>
        </w:rPr>
        <w:t>in 201</w:t>
      </w:r>
      <w:r w:rsidR="00DF7295">
        <w:rPr>
          <w:rFonts w:ascii="Arial Narrow" w:hAnsi="Arial Narrow" w:cs="Arial"/>
          <w:sz w:val="18"/>
          <w:szCs w:val="18"/>
        </w:rPr>
        <w:t>4</w:t>
      </w:r>
      <w:r w:rsidR="00DB5DD5">
        <w:rPr>
          <w:rFonts w:ascii="Arial Narrow" w:hAnsi="Arial Narrow" w:cs="Arial"/>
          <w:sz w:val="18"/>
          <w:szCs w:val="18"/>
        </w:rPr>
        <w:t>–201</w:t>
      </w:r>
      <w:r w:rsidR="00DF7295">
        <w:rPr>
          <w:rFonts w:ascii="Arial Narrow" w:hAnsi="Arial Narrow" w:cs="Arial"/>
          <w:sz w:val="18"/>
          <w:szCs w:val="18"/>
        </w:rPr>
        <w:t xml:space="preserve">5 </w:t>
      </w:r>
      <w:r w:rsidRPr="00AE09C2">
        <w:rPr>
          <w:rFonts w:ascii="Arial Narrow" w:hAnsi="Arial Narrow" w:cs="Arial"/>
          <w:sz w:val="18"/>
          <w:szCs w:val="18"/>
        </w:rPr>
        <w:t>Eğitim ve Öğretim yılının başarılı geçmesi temennisiyle bitirilmiştir.</w:t>
      </w:r>
    </w:p>
    <w:p w:rsidR="009D151C" w:rsidRPr="00B96C4B" w:rsidRDefault="008B5D60" w:rsidP="00AB7267">
      <w:pPr>
        <w:spacing w:line="240" w:lineRule="atLeast"/>
        <w:rPr>
          <w:rFonts w:ascii="Arial" w:hAnsi="Arial" w:cs="Arial"/>
          <w:b/>
          <w:sz w:val="18"/>
          <w:szCs w:val="18"/>
          <w:u w:val="single"/>
        </w:rPr>
      </w:pPr>
      <w:r w:rsidRPr="004060D0">
        <w:rPr>
          <w:rFonts w:ascii="Arial" w:hAnsi="Arial" w:cs="Arial"/>
          <w:sz w:val="18"/>
          <w:szCs w:val="18"/>
        </w:rPr>
        <w:t xml:space="preserve">                   </w:t>
      </w:r>
      <w:r w:rsidRPr="00B96C4B">
        <w:rPr>
          <w:rFonts w:ascii="Arial" w:hAnsi="Arial" w:cs="Arial"/>
          <w:b/>
          <w:sz w:val="18"/>
          <w:szCs w:val="18"/>
        </w:rPr>
        <w:t xml:space="preserve">       </w:t>
      </w:r>
      <w:r w:rsidR="003E1B93" w:rsidRPr="00B96C4B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B96C4B">
        <w:rPr>
          <w:rFonts w:ascii="Arial" w:hAnsi="Arial" w:cs="Arial"/>
          <w:b/>
          <w:sz w:val="18"/>
          <w:szCs w:val="18"/>
        </w:rPr>
        <w:t xml:space="preserve">  </w:t>
      </w:r>
      <w:r w:rsidR="005E6AEF" w:rsidRPr="00B96C4B">
        <w:rPr>
          <w:rFonts w:ascii="Arial" w:hAnsi="Arial" w:cs="Arial"/>
          <w:b/>
          <w:sz w:val="18"/>
          <w:szCs w:val="18"/>
          <w:u w:val="single"/>
        </w:rPr>
        <w:t xml:space="preserve">            </w:t>
      </w:r>
      <w:r w:rsidR="009D151C" w:rsidRPr="00B96C4B">
        <w:rPr>
          <w:rFonts w:ascii="Arial" w:hAnsi="Arial" w:cs="Arial"/>
          <w:b/>
          <w:sz w:val="18"/>
          <w:szCs w:val="18"/>
          <w:u w:val="single"/>
        </w:rPr>
        <w:t xml:space="preserve">ZÜMRE </w:t>
      </w:r>
      <w:proofErr w:type="gramStart"/>
      <w:r w:rsidR="009D151C" w:rsidRPr="00B96C4B">
        <w:rPr>
          <w:rFonts w:ascii="Arial" w:hAnsi="Arial" w:cs="Arial"/>
          <w:b/>
          <w:sz w:val="18"/>
          <w:szCs w:val="18"/>
          <w:u w:val="single"/>
        </w:rPr>
        <w:t>ÖĞRETMENLERİ</w:t>
      </w:r>
      <w:r w:rsidR="004060D0" w:rsidRPr="00B96C4B">
        <w:rPr>
          <w:rFonts w:ascii="Arial" w:hAnsi="Arial" w:cs="Arial"/>
          <w:b/>
          <w:sz w:val="18"/>
          <w:szCs w:val="18"/>
          <w:u w:val="single"/>
        </w:rPr>
        <w:t xml:space="preserve">            </w:t>
      </w:r>
      <w:r w:rsidR="009D151C" w:rsidRPr="00B96C4B">
        <w:rPr>
          <w:rFonts w:ascii="Arial" w:hAnsi="Arial" w:cs="Arial"/>
          <w:b/>
          <w:sz w:val="18"/>
          <w:szCs w:val="18"/>
          <w:u w:val="single"/>
        </w:rPr>
        <w:t>:</w:t>
      </w:r>
      <w:proofErr w:type="gramEnd"/>
    </w:p>
    <w:p w:rsidR="009D151C" w:rsidRPr="004060D0" w:rsidRDefault="009D151C" w:rsidP="003F1BD6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9D151C" w:rsidRPr="00B96C4B" w:rsidRDefault="003E1B93" w:rsidP="003E1B93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B96C4B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AB7267">
        <w:rPr>
          <w:rFonts w:ascii="Arial" w:hAnsi="Arial" w:cs="Arial"/>
          <w:b/>
          <w:sz w:val="18"/>
          <w:szCs w:val="18"/>
        </w:rPr>
        <w:t xml:space="preserve">    </w:t>
      </w:r>
      <w:r w:rsidRPr="00B96C4B">
        <w:rPr>
          <w:rFonts w:ascii="Arial" w:hAnsi="Arial" w:cs="Arial"/>
          <w:b/>
          <w:sz w:val="18"/>
          <w:szCs w:val="18"/>
        </w:rPr>
        <w:t xml:space="preserve"> </w:t>
      </w:r>
      <w:r w:rsidR="00B65C3C">
        <w:rPr>
          <w:rFonts w:ascii="Arial" w:hAnsi="Arial" w:cs="Arial"/>
          <w:b/>
          <w:sz w:val="18"/>
          <w:szCs w:val="18"/>
        </w:rPr>
        <w:t xml:space="preserve">Süleyman </w:t>
      </w:r>
      <w:proofErr w:type="spellStart"/>
      <w:r w:rsidR="00B65C3C">
        <w:rPr>
          <w:rFonts w:ascii="Arial" w:hAnsi="Arial" w:cs="Arial"/>
          <w:b/>
          <w:sz w:val="18"/>
          <w:szCs w:val="18"/>
        </w:rPr>
        <w:t>Şanal</w:t>
      </w:r>
      <w:proofErr w:type="spellEnd"/>
      <w:r w:rsidR="003E4845">
        <w:rPr>
          <w:rFonts w:ascii="Arial" w:hAnsi="Arial" w:cs="Arial"/>
          <w:b/>
          <w:sz w:val="18"/>
          <w:szCs w:val="18"/>
        </w:rPr>
        <w:tab/>
      </w:r>
      <w:r w:rsidR="003E4845">
        <w:rPr>
          <w:rFonts w:ascii="Arial" w:hAnsi="Arial" w:cs="Arial"/>
          <w:b/>
          <w:sz w:val="18"/>
          <w:szCs w:val="18"/>
        </w:rPr>
        <w:tab/>
      </w:r>
      <w:r w:rsidR="003E4845">
        <w:rPr>
          <w:rFonts w:ascii="Arial" w:hAnsi="Arial" w:cs="Arial"/>
          <w:b/>
          <w:sz w:val="18"/>
          <w:szCs w:val="18"/>
        </w:rPr>
        <w:tab/>
      </w:r>
      <w:r w:rsidR="003E4845">
        <w:rPr>
          <w:rFonts w:ascii="Arial" w:hAnsi="Arial" w:cs="Arial"/>
          <w:b/>
          <w:sz w:val="18"/>
          <w:szCs w:val="18"/>
        </w:rPr>
        <w:tab/>
      </w:r>
      <w:r w:rsidR="003E4845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9C2210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3E4845">
        <w:rPr>
          <w:rFonts w:ascii="Arial" w:hAnsi="Arial" w:cs="Arial"/>
          <w:b/>
          <w:sz w:val="18"/>
          <w:szCs w:val="18"/>
        </w:rPr>
        <w:t xml:space="preserve">  </w:t>
      </w:r>
      <w:r w:rsidR="00CF4755">
        <w:rPr>
          <w:rFonts w:ascii="Arial" w:hAnsi="Arial" w:cs="Arial"/>
          <w:b/>
          <w:sz w:val="18"/>
          <w:szCs w:val="18"/>
        </w:rPr>
        <w:t>Şenol KUMSAR</w:t>
      </w:r>
      <w:r w:rsidR="00B96C4B" w:rsidRPr="00B96C4B">
        <w:rPr>
          <w:rFonts w:ascii="Arial" w:hAnsi="Arial" w:cs="Arial"/>
          <w:b/>
          <w:sz w:val="18"/>
          <w:szCs w:val="18"/>
        </w:rPr>
        <w:t xml:space="preserve">         </w:t>
      </w:r>
      <w:r w:rsidR="003E4845">
        <w:rPr>
          <w:rFonts w:ascii="Arial" w:hAnsi="Arial" w:cs="Arial"/>
          <w:b/>
          <w:sz w:val="18"/>
          <w:szCs w:val="18"/>
        </w:rPr>
        <w:tab/>
      </w:r>
    </w:p>
    <w:p w:rsidR="00B96C4B" w:rsidRPr="00B96C4B" w:rsidRDefault="001608E8" w:rsidP="003E1B93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B65C3C">
        <w:rPr>
          <w:rFonts w:ascii="Arial" w:hAnsi="Arial" w:cs="Arial"/>
          <w:b/>
          <w:sz w:val="18"/>
          <w:szCs w:val="18"/>
        </w:rPr>
        <w:t xml:space="preserve">    Ders Öğretmeni</w:t>
      </w:r>
      <w:r w:rsidR="00B65C3C" w:rsidRPr="00B65C3C">
        <w:rPr>
          <w:rFonts w:ascii="Arial" w:hAnsi="Arial" w:cs="Arial"/>
          <w:b/>
          <w:sz w:val="18"/>
          <w:szCs w:val="18"/>
        </w:rPr>
        <w:t xml:space="preserve"> </w:t>
      </w:r>
      <w:r w:rsidR="00B65C3C">
        <w:rPr>
          <w:rFonts w:ascii="Arial" w:hAnsi="Arial" w:cs="Arial"/>
          <w:b/>
          <w:sz w:val="18"/>
          <w:szCs w:val="18"/>
        </w:rPr>
        <w:tab/>
      </w:r>
      <w:r w:rsidR="00B65C3C">
        <w:rPr>
          <w:rFonts w:ascii="Arial" w:hAnsi="Arial" w:cs="Arial"/>
          <w:b/>
          <w:sz w:val="18"/>
          <w:szCs w:val="18"/>
        </w:rPr>
        <w:tab/>
      </w:r>
      <w:r w:rsidR="00B65C3C">
        <w:rPr>
          <w:rFonts w:ascii="Arial" w:hAnsi="Arial" w:cs="Arial"/>
          <w:b/>
          <w:sz w:val="18"/>
          <w:szCs w:val="18"/>
        </w:rPr>
        <w:tab/>
      </w:r>
      <w:r w:rsidR="00B65C3C">
        <w:rPr>
          <w:rFonts w:ascii="Arial" w:hAnsi="Arial" w:cs="Arial"/>
          <w:b/>
          <w:sz w:val="18"/>
          <w:szCs w:val="18"/>
        </w:rPr>
        <w:tab/>
      </w:r>
      <w:r w:rsidR="00B65C3C">
        <w:rPr>
          <w:rFonts w:ascii="Arial" w:hAnsi="Arial" w:cs="Arial"/>
          <w:b/>
          <w:sz w:val="18"/>
          <w:szCs w:val="18"/>
        </w:rPr>
        <w:tab/>
      </w:r>
      <w:r w:rsidR="00B65C3C">
        <w:rPr>
          <w:rFonts w:ascii="Arial" w:hAnsi="Arial" w:cs="Arial"/>
          <w:b/>
          <w:sz w:val="18"/>
          <w:szCs w:val="18"/>
        </w:rPr>
        <w:tab/>
      </w:r>
      <w:r w:rsidR="00B65C3C">
        <w:rPr>
          <w:rFonts w:ascii="Arial" w:hAnsi="Arial" w:cs="Arial"/>
          <w:b/>
          <w:sz w:val="18"/>
          <w:szCs w:val="18"/>
        </w:rPr>
        <w:tab/>
        <w:t xml:space="preserve">   Ders Öğretmeni</w:t>
      </w:r>
    </w:p>
    <w:p w:rsidR="00B96C4B" w:rsidRDefault="00B96C4B" w:rsidP="003E1B93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9D151C" w:rsidRPr="00B96C4B" w:rsidRDefault="009D151C" w:rsidP="004060D0">
      <w:pPr>
        <w:spacing w:line="240" w:lineRule="atLeast"/>
        <w:ind w:firstLine="720"/>
        <w:jc w:val="center"/>
        <w:rPr>
          <w:rFonts w:ascii="Arial" w:hAnsi="Arial" w:cs="Arial"/>
          <w:b/>
          <w:sz w:val="18"/>
          <w:szCs w:val="18"/>
        </w:rPr>
      </w:pPr>
    </w:p>
    <w:p w:rsidR="009A47CD" w:rsidRPr="00B96C4B" w:rsidRDefault="009D151C" w:rsidP="004060D0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B96C4B">
        <w:rPr>
          <w:rFonts w:ascii="Arial" w:hAnsi="Arial" w:cs="Arial"/>
          <w:b/>
          <w:sz w:val="18"/>
          <w:szCs w:val="18"/>
        </w:rPr>
        <w:t>U Y G U N D U R</w:t>
      </w:r>
    </w:p>
    <w:p w:rsidR="009D151C" w:rsidRPr="00B96C4B" w:rsidRDefault="00DF7295" w:rsidP="00AE09C2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18</w:t>
      </w:r>
      <w:r w:rsidR="009A47CD" w:rsidRPr="00B96C4B">
        <w:rPr>
          <w:rFonts w:ascii="Arial" w:hAnsi="Arial" w:cs="Arial"/>
          <w:b/>
          <w:sz w:val="18"/>
          <w:szCs w:val="18"/>
        </w:rPr>
        <w:t>/09</w:t>
      </w:r>
      <w:r w:rsidR="00DB5DD5">
        <w:rPr>
          <w:rFonts w:ascii="Arial" w:hAnsi="Arial" w:cs="Arial"/>
          <w:b/>
          <w:sz w:val="18"/>
          <w:szCs w:val="18"/>
        </w:rPr>
        <w:t>/201</w:t>
      </w:r>
      <w:r>
        <w:rPr>
          <w:rFonts w:ascii="Arial" w:hAnsi="Arial" w:cs="Arial"/>
          <w:b/>
          <w:sz w:val="18"/>
          <w:szCs w:val="18"/>
        </w:rPr>
        <w:t>4</w:t>
      </w:r>
      <w:proofErr w:type="gramEnd"/>
    </w:p>
    <w:p w:rsidR="009D151C" w:rsidRPr="00B96C4B" w:rsidRDefault="00DF7295" w:rsidP="004060D0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Murat KESKİN</w:t>
      </w:r>
    </w:p>
    <w:p w:rsidR="00A71A74" w:rsidRPr="00B96C4B" w:rsidRDefault="003E1B93" w:rsidP="00617027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B96C4B">
        <w:rPr>
          <w:rFonts w:ascii="Arial" w:hAnsi="Arial" w:cs="Arial"/>
          <w:b/>
          <w:sz w:val="18"/>
          <w:szCs w:val="18"/>
        </w:rPr>
        <w:t>Merkez</w:t>
      </w:r>
      <w:r w:rsidR="009A47CD" w:rsidRPr="00B96C4B">
        <w:rPr>
          <w:rFonts w:ascii="Arial" w:hAnsi="Arial" w:cs="Arial"/>
          <w:b/>
          <w:sz w:val="18"/>
          <w:szCs w:val="18"/>
        </w:rPr>
        <w:t xml:space="preserve"> Müdürü</w:t>
      </w:r>
    </w:p>
    <w:sectPr w:rsidR="00A71A74" w:rsidRPr="00B96C4B" w:rsidSect="00FB6F2D">
      <w:headerReference w:type="default" r:id="rId7"/>
      <w:footerReference w:type="even" r:id="rId8"/>
      <w:footerReference w:type="default" r:id="rId9"/>
      <w:pgSz w:w="12240" w:h="15840" w:code="1"/>
      <w:pgMar w:top="397" w:right="686" w:bottom="425" w:left="567" w:header="113" w:footer="284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07" w:rsidRDefault="00BD6207">
      <w:r>
        <w:separator/>
      </w:r>
    </w:p>
  </w:endnote>
  <w:endnote w:type="continuationSeparator" w:id="0">
    <w:p w:rsidR="00BD6207" w:rsidRDefault="00BD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CD" w:rsidRDefault="009A47CD" w:rsidP="0054174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A47CD" w:rsidRDefault="009A47CD" w:rsidP="00541744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CD" w:rsidRPr="003E1B93" w:rsidRDefault="009A47CD" w:rsidP="003E1B93">
    <w:pPr>
      <w:pStyle w:val="Altbilgi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07" w:rsidRDefault="00BD6207">
      <w:r>
        <w:separator/>
      </w:r>
    </w:p>
  </w:footnote>
  <w:footnote w:type="continuationSeparator" w:id="0">
    <w:p w:rsidR="00BD6207" w:rsidRDefault="00BD6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53" w:rsidRPr="00161089" w:rsidRDefault="00FA3B53" w:rsidP="0016108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D9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632B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B76A4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14375DF"/>
    <w:multiLevelType w:val="multilevel"/>
    <w:tmpl w:val="EE34CF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0146C"/>
    <w:multiLevelType w:val="hybridMultilevel"/>
    <w:tmpl w:val="33F46F42"/>
    <w:lvl w:ilvl="0" w:tplc="53C8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5CF4B4E"/>
    <w:multiLevelType w:val="hybridMultilevel"/>
    <w:tmpl w:val="F3AE108A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77617"/>
    <w:multiLevelType w:val="multilevel"/>
    <w:tmpl w:val="30160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7E03DB"/>
    <w:multiLevelType w:val="hybridMultilevel"/>
    <w:tmpl w:val="4274B9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543660"/>
    <w:multiLevelType w:val="hybridMultilevel"/>
    <w:tmpl w:val="754084C4"/>
    <w:lvl w:ilvl="0" w:tplc="F552F60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A11F2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666DBC"/>
    <w:multiLevelType w:val="singleLevel"/>
    <w:tmpl w:val="3AD08C9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1">
    <w:nsid w:val="2EFF3727"/>
    <w:multiLevelType w:val="multilevel"/>
    <w:tmpl w:val="A1F846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268"/>
        </w:tabs>
        <w:ind w:left="3175" w:hanging="907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40140B5"/>
    <w:multiLevelType w:val="singleLevel"/>
    <w:tmpl w:val="37564C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6A46085"/>
    <w:multiLevelType w:val="hybridMultilevel"/>
    <w:tmpl w:val="3042A6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A77DC"/>
    <w:multiLevelType w:val="hybridMultilevel"/>
    <w:tmpl w:val="1C8A4CC8"/>
    <w:lvl w:ilvl="0" w:tplc="7BF61F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0589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3A2E0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C6566"/>
    <w:multiLevelType w:val="hybridMultilevel"/>
    <w:tmpl w:val="93D60C5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3DD97526"/>
    <w:multiLevelType w:val="multilevel"/>
    <w:tmpl w:val="3042A6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80DD9"/>
    <w:multiLevelType w:val="multilevel"/>
    <w:tmpl w:val="7D5475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44"/>
        </w:tabs>
        <w:ind w:left="1644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211" w:hanging="17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65"/>
        </w:tabs>
        <w:ind w:left="2665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32"/>
        </w:tabs>
        <w:ind w:left="3289" w:hanging="11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6C659B8"/>
    <w:multiLevelType w:val="hybridMultilevel"/>
    <w:tmpl w:val="74BA8150"/>
    <w:lvl w:ilvl="0" w:tplc="4C54AB8A">
      <w:start w:val="6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9">
    <w:nsid w:val="4A28274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7E3C3F"/>
    <w:multiLevelType w:val="hybridMultilevel"/>
    <w:tmpl w:val="12DAB3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7A649C"/>
    <w:multiLevelType w:val="hybridMultilevel"/>
    <w:tmpl w:val="B04866CC"/>
    <w:lvl w:ilvl="0" w:tplc="96689DD6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40E6AE4"/>
    <w:multiLevelType w:val="multilevel"/>
    <w:tmpl w:val="626AD9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71D77"/>
    <w:multiLevelType w:val="hybridMultilevel"/>
    <w:tmpl w:val="1C207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1D570D4"/>
    <w:multiLevelType w:val="hybridMultilevel"/>
    <w:tmpl w:val="404E7324"/>
    <w:lvl w:ilvl="0" w:tplc="02F4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B64F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568D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BF942BB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204319"/>
    <w:multiLevelType w:val="hybridMultilevel"/>
    <w:tmpl w:val="30160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4085278"/>
    <w:multiLevelType w:val="hybridMultilevel"/>
    <w:tmpl w:val="21225A7C"/>
    <w:lvl w:ilvl="0" w:tplc="041F000F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7">
    <w:nsid w:val="76E74C49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70A0210"/>
    <w:multiLevelType w:val="hybridMultilevel"/>
    <w:tmpl w:val="AB7073DE"/>
    <w:lvl w:ilvl="0" w:tplc="041F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3879CF"/>
    <w:multiLevelType w:val="hybridMultilevel"/>
    <w:tmpl w:val="A4B8D650"/>
    <w:lvl w:ilvl="0" w:tplc="5832FA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234C9"/>
    <w:multiLevelType w:val="hybridMultilevel"/>
    <w:tmpl w:val="697E9AF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A458A"/>
    <w:multiLevelType w:val="hybridMultilevel"/>
    <w:tmpl w:val="1262A44A"/>
    <w:lvl w:ilvl="0" w:tplc="53C8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7BBA6FA4"/>
    <w:multiLevelType w:val="multilevel"/>
    <w:tmpl w:val="AB7073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53579"/>
    <w:multiLevelType w:val="hybridMultilevel"/>
    <w:tmpl w:val="EE34CFC6"/>
    <w:lvl w:ilvl="0" w:tplc="53C8BA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3"/>
  </w:num>
  <w:num w:numId="4">
    <w:abstractNumId w:val="7"/>
  </w:num>
  <w:num w:numId="5">
    <w:abstractNumId w:val="28"/>
  </w:num>
  <w:num w:numId="6">
    <w:abstractNumId w:val="32"/>
  </w:num>
  <w:num w:numId="7">
    <w:abstractNumId w:val="22"/>
  </w:num>
  <w:num w:numId="8">
    <w:abstractNumId w:val="27"/>
  </w:num>
  <w:num w:numId="9">
    <w:abstractNumId w:val="2"/>
  </w:num>
  <w:num w:numId="10">
    <w:abstractNumId w:val="9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31"/>
  </w:num>
  <w:num w:numId="16">
    <w:abstractNumId w:val="25"/>
  </w:num>
  <w:num w:numId="17">
    <w:abstractNumId w:val="6"/>
  </w:num>
  <w:num w:numId="18">
    <w:abstractNumId w:val="5"/>
  </w:num>
  <w:num w:numId="19">
    <w:abstractNumId w:val="12"/>
  </w:num>
  <w:num w:numId="20">
    <w:abstractNumId w:val="23"/>
  </w:num>
  <w:num w:numId="21">
    <w:abstractNumId w:val="1"/>
  </w:num>
  <w:num w:numId="22">
    <w:abstractNumId w:val="10"/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8"/>
  </w:num>
  <w:num w:numId="26">
    <w:abstractNumId w:val="19"/>
  </w:num>
  <w:num w:numId="27">
    <w:abstractNumId w:val="0"/>
  </w:num>
  <w:num w:numId="28">
    <w:abstractNumId w:val="20"/>
  </w:num>
  <w:num w:numId="29">
    <w:abstractNumId w:val="21"/>
  </w:num>
  <w:num w:numId="30">
    <w:abstractNumId w:val="24"/>
  </w:num>
  <w:num w:numId="31">
    <w:abstractNumId w:val="14"/>
  </w:num>
  <w:num w:numId="32">
    <w:abstractNumId w:val="17"/>
  </w:num>
  <w:num w:numId="33">
    <w:abstractNumId w:val="29"/>
  </w:num>
  <w:num w:numId="34">
    <w:abstractNumId w:val="8"/>
  </w:num>
  <w:num w:numId="35">
    <w:abstractNumId w:val="1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6B2"/>
    <w:rsid w:val="0000398F"/>
    <w:rsid w:val="00003FB8"/>
    <w:rsid w:val="00013A74"/>
    <w:rsid w:val="000233F4"/>
    <w:rsid w:val="000273F0"/>
    <w:rsid w:val="0005661F"/>
    <w:rsid w:val="000600E6"/>
    <w:rsid w:val="000656EE"/>
    <w:rsid w:val="00083052"/>
    <w:rsid w:val="000931A0"/>
    <w:rsid w:val="000A0BBB"/>
    <w:rsid w:val="000D4CCF"/>
    <w:rsid w:val="000E4934"/>
    <w:rsid w:val="00101434"/>
    <w:rsid w:val="001014E4"/>
    <w:rsid w:val="0011339D"/>
    <w:rsid w:val="00113A1A"/>
    <w:rsid w:val="001157E1"/>
    <w:rsid w:val="00116843"/>
    <w:rsid w:val="001228D4"/>
    <w:rsid w:val="001306B2"/>
    <w:rsid w:val="0013126F"/>
    <w:rsid w:val="00131533"/>
    <w:rsid w:val="001348AE"/>
    <w:rsid w:val="00152CA3"/>
    <w:rsid w:val="001608E8"/>
    <w:rsid w:val="00161089"/>
    <w:rsid w:val="001626B1"/>
    <w:rsid w:val="00182A60"/>
    <w:rsid w:val="00185EDC"/>
    <w:rsid w:val="001A4B44"/>
    <w:rsid w:val="001B05EF"/>
    <w:rsid w:val="001B1AA2"/>
    <w:rsid w:val="001D1959"/>
    <w:rsid w:val="001D651C"/>
    <w:rsid w:val="00200935"/>
    <w:rsid w:val="00203468"/>
    <w:rsid w:val="002125B7"/>
    <w:rsid w:val="00214A3B"/>
    <w:rsid w:val="00214CCE"/>
    <w:rsid w:val="0021751F"/>
    <w:rsid w:val="002262A7"/>
    <w:rsid w:val="0023121F"/>
    <w:rsid w:val="00246F7B"/>
    <w:rsid w:val="0025202B"/>
    <w:rsid w:val="002546F6"/>
    <w:rsid w:val="002579F2"/>
    <w:rsid w:val="00257EC9"/>
    <w:rsid w:val="00285DEA"/>
    <w:rsid w:val="002923B7"/>
    <w:rsid w:val="002A0FA3"/>
    <w:rsid w:val="002A2BA0"/>
    <w:rsid w:val="002B1235"/>
    <w:rsid w:val="002C4F19"/>
    <w:rsid w:val="002C77EF"/>
    <w:rsid w:val="002D7310"/>
    <w:rsid w:val="002D7CA9"/>
    <w:rsid w:val="002E7448"/>
    <w:rsid w:val="002F53FD"/>
    <w:rsid w:val="00311087"/>
    <w:rsid w:val="0031122B"/>
    <w:rsid w:val="0033222F"/>
    <w:rsid w:val="00356945"/>
    <w:rsid w:val="00360A47"/>
    <w:rsid w:val="003801F6"/>
    <w:rsid w:val="00392050"/>
    <w:rsid w:val="003B6EB3"/>
    <w:rsid w:val="003D0F38"/>
    <w:rsid w:val="003E0FD9"/>
    <w:rsid w:val="003E161C"/>
    <w:rsid w:val="003E1B93"/>
    <w:rsid w:val="003E4845"/>
    <w:rsid w:val="003E4BAD"/>
    <w:rsid w:val="003E7555"/>
    <w:rsid w:val="003F1BD6"/>
    <w:rsid w:val="004060D0"/>
    <w:rsid w:val="00407CAA"/>
    <w:rsid w:val="00410764"/>
    <w:rsid w:val="0041516C"/>
    <w:rsid w:val="00430847"/>
    <w:rsid w:val="00433AC2"/>
    <w:rsid w:val="00445A71"/>
    <w:rsid w:val="00461D37"/>
    <w:rsid w:val="004676EB"/>
    <w:rsid w:val="00475A34"/>
    <w:rsid w:val="004775EE"/>
    <w:rsid w:val="004829BF"/>
    <w:rsid w:val="0048610B"/>
    <w:rsid w:val="00486649"/>
    <w:rsid w:val="00491EE7"/>
    <w:rsid w:val="00493708"/>
    <w:rsid w:val="004A34C9"/>
    <w:rsid w:val="004A3B02"/>
    <w:rsid w:val="004A66EC"/>
    <w:rsid w:val="004B34C4"/>
    <w:rsid w:val="004D26EB"/>
    <w:rsid w:val="004E2D9F"/>
    <w:rsid w:val="004E7FA9"/>
    <w:rsid w:val="004F52D8"/>
    <w:rsid w:val="00517BB8"/>
    <w:rsid w:val="00520A00"/>
    <w:rsid w:val="00524A64"/>
    <w:rsid w:val="00525CB7"/>
    <w:rsid w:val="0053476C"/>
    <w:rsid w:val="00541744"/>
    <w:rsid w:val="0054737D"/>
    <w:rsid w:val="00552CA1"/>
    <w:rsid w:val="00555631"/>
    <w:rsid w:val="005570CF"/>
    <w:rsid w:val="00560872"/>
    <w:rsid w:val="0058101C"/>
    <w:rsid w:val="0059288F"/>
    <w:rsid w:val="00593362"/>
    <w:rsid w:val="00593FB2"/>
    <w:rsid w:val="00595F83"/>
    <w:rsid w:val="005A0AC1"/>
    <w:rsid w:val="005B3546"/>
    <w:rsid w:val="005C701F"/>
    <w:rsid w:val="005D5172"/>
    <w:rsid w:val="005E2A66"/>
    <w:rsid w:val="005E2EEE"/>
    <w:rsid w:val="005E6AEF"/>
    <w:rsid w:val="0060488C"/>
    <w:rsid w:val="00605502"/>
    <w:rsid w:val="006060C1"/>
    <w:rsid w:val="00615A83"/>
    <w:rsid w:val="00617027"/>
    <w:rsid w:val="0062257F"/>
    <w:rsid w:val="00624AC3"/>
    <w:rsid w:val="00627312"/>
    <w:rsid w:val="006327BB"/>
    <w:rsid w:val="006366F0"/>
    <w:rsid w:val="00637ACA"/>
    <w:rsid w:val="006538C7"/>
    <w:rsid w:val="00654675"/>
    <w:rsid w:val="006574A3"/>
    <w:rsid w:val="00670C36"/>
    <w:rsid w:val="006715A4"/>
    <w:rsid w:val="00676810"/>
    <w:rsid w:val="00687372"/>
    <w:rsid w:val="006A1E34"/>
    <w:rsid w:val="006A59F8"/>
    <w:rsid w:val="006B1932"/>
    <w:rsid w:val="006B3385"/>
    <w:rsid w:val="006B39CC"/>
    <w:rsid w:val="006D1556"/>
    <w:rsid w:val="006F0304"/>
    <w:rsid w:val="006F237D"/>
    <w:rsid w:val="006F4C21"/>
    <w:rsid w:val="006F7B1E"/>
    <w:rsid w:val="00703DA9"/>
    <w:rsid w:val="00710F42"/>
    <w:rsid w:val="007118B9"/>
    <w:rsid w:val="00714A5F"/>
    <w:rsid w:val="00717FCD"/>
    <w:rsid w:val="00720595"/>
    <w:rsid w:val="00722975"/>
    <w:rsid w:val="00734319"/>
    <w:rsid w:val="0073614D"/>
    <w:rsid w:val="007370EA"/>
    <w:rsid w:val="007455CC"/>
    <w:rsid w:val="007539E6"/>
    <w:rsid w:val="0076127B"/>
    <w:rsid w:val="00791210"/>
    <w:rsid w:val="007918A0"/>
    <w:rsid w:val="00794232"/>
    <w:rsid w:val="007B0BF4"/>
    <w:rsid w:val="007B1D1E"/>
    <w:rsid w:val="007B344B"/>
    <w:rsid w:val="007B3BB4"/>
    <w:rsid w:val="007C1CCD"/>
    <w:rsid w:val="007C54EA"/>
    <w:rsid w:val="007D1031"/>
    <w:rsid w:val="007D2CEA"/>
    <w:rsid w:val="007D7F08"/>
    <w:rsid w:val="007F3E15"/>
    <w:rsid w:val="00837BEA"/>
    <w:rsid w:val="00852BD3"/>
    <w:rsid w:val="008623BA"/>
    <w:rsid w:val="008702A7"/>
    <w:rsid w:val="00873A77"/>
    <w:rsid w:val="00874C89"/>
    <w:rsid w:val="00891FCB"/>
    <w:rsid w:val="008A239F"/>
    <w:rsid w:val="008B5A2A"/>
    <w:rsid w:val="008B5D60"/>
    <w:rsid w:val="008C51A5"/>
    <w:rsid w:val="008D5076"/>
    <w:rsid w:val="00912BA5"/>
    <w:rsid w:val="00916AC0"/>
    <w:rsid w:val="00920FFC"/>
    <w:rsid w:val="009219B3"/>
    <w:rsid w:val="0092675B"/>
    <w:rsid w:val="00926E16"/>
    <w:rsid w:val="00931DF5"/>
    <w:rsid w:val="009370C9"/>
    <w:rsid w:val="009403A6"/>
    <w:rsid w:val="00954F4B"/>
    <w:rsid w:val="00957E2E"/>
    <w:rsid w:val="00962F2A"/>
    <w:rsid w:val="009937AC"/>
    <w:rsid w:val="00997D72"/>
    <w:rsid w:val="009A2A48"/>
    <w:rsid w:val="009A47CD"/>
    <w:rsid w:val="009A4A1B"/>
    <w:rsid w:val="009B0295"/>
    <w:rsid w:val="009B1189"/>
    <w:rsid w:val="009C2210"/>
    <w:rsid w:val="009C7B50"/>
    <w:rsid w:val="009D105D"/>
    <w:rsid w:val="009D151C"/>
    <w:rsid w:val="009E5324"/>
    <w:rsid w:val="009E6774"/>
    <w:rsid w:val="009F0102"/>
    <w:rsid w:val="00A0101B"/>
    <w:rsid w:val="00A077DC"/>
    <w:rsid w:val="00A13E3B"/>
    <w:rsid w:val="00A16E30"/>
    <w:rsid w:val="00A212EB"/>
    <w:rsid w:val="00A23B83"/>
    <w:rsid w:val="00A36D99"/>
    <w:rsid w:val="00A50055"/>
    <w:rsid w:val="00A514EF"/>
    <w:rsid w:val="00A5333F"/>
    <w:rsid w:val="00A557D7"/>
    <w:rsid w:val="00A71A74"/>
    <w:rsid w:val="00A755C2"/>
    <w:rsid w:val="00A77F73"/>
    <w:rsid w:val="00A858CF"/>
    <w:rsid w:val="00A8706F"/>
    <w:rsid w:val="00A93816"/>
    <w:rsid w:val="00AB258E"/>
    <w:rsid w:val="00AB7267"/>
    <w:rsid w:val="00AB747A"/>
    <w:rsid w:val="00AC04AD"/>
    <w:rsid w:val="00AC2559"/>
    <w:rsid w:val="00AC77A6"/>
    <w:rsid w:val="00AD608C"/>
    <w:rsid w:val="00AD6A56"/>
    <w:rsid w:val="00AE09C2"/>
    <w:rsid w:val="00AE48F0"/>
    <w:rsid w:val="00B0014F"/>
    <w:rsid w:val="00B14EFF"/>
    <w:rsid w:val="00B3091D"/>
    <w:rsid w:val="00B34CA4"/>
    <w:rsid w:val="00B36665"/>
    <w:rsid w:val="00B52310"/>
    <w:rsid w:val="00B54497"/>
    <w:rsid w:val="00B64BB3"/>
    <w:rsid w:val="00B6575B"/>
    <w:rsid w:val="00B65C3C"/>
    <w:rsid w:val="00B77B53"/>
    <w:rsid w:val="00B81110"/>
    <w:rsid w:val="00B96C4B"/>
    <w:rsid w:val="00BB3D25"/>
    <w:rsid w:val="00BB4780"/>
    <w:rsid w:val="00BC19AE"/>
    <w:rsid w:val="00BC3CCA"/>
    <w:rsid w:val="00BD2E81"/>
    <w:rsid w:val="00BD6207"/>
    <w:rsid w:val="00BE250D"/>
    <w:rsid w:val="00BF0167"/>
    <w:rsid w:val="00C13950"/>
    <w:rsid w:val="00C15DBE"/>
    <w:rsid w:val="00C37738"/>
    <w:rsid w:val="00C454D0"/>
    <w:rsid w:val="00C506BE"/>
    <w:rsid w:val="00C66DCB"/>
    <w:rsid w:val="00C725DB"/>
    <w:rsid w:val="00C75D07"/>
    <w:rsid w:val="00C805D6"/>
    <w:rsid w:val="00C85FA9"/>
    <w:rsid w:val="00C91713"/>
    <w:rsid w:val="00C91D6B"/>
    <w:rsid w:val="00CA5460"/>
    <w:rsid w:val="00CA5A26"/>
    <w:rsid w:val="00CB23E0"/>
    <w:rsid w:val="00CB40A1"/>
    <w:rsid w:val="00CB59DA"/>
    <w:rsid w:val="00CC574D"/>
    <w:rsid w:val="00CD00F4"/>
    <w:rsid w:val="00CD6A48"/>
    <w:rsid w:val="00CD7017"/>
    <w:rsid w:val="00CE4589"/>
    <w:rsid w:val="00CF4755"/>
    <w:rsid w:val="00CF7737"/>
    <w:rsid w:val="00D00C6B"/>
    <w:rsid w:val="00D14D24"/>
    <w:rsid w:val="00D211FB"/>
    <w:rsid w:val="00D21857"/>
    <w:rsid w:val="00D22B5E"/>
    <w:rsid w:val="00D22D40"/>
    <w:rsid w:val="00D43988"/>
    <w:rsid w:val="00D53AAD"/>
    <w:rsid w:val="00D56079"/>
    <w:rsid w:val="00D6301F"/>
    <w:rsid w:val="00D6333D"/>
    <w:rsid w:val="00D75125"/>
    <w:rsid w:val="00D86275"/>
    <w:rsid w:val="00D87032"/>
    <w:rsid w:val="00D908F1"/>
    <w:rsid w:val="00D93BD0"/>
    <w:rsid w:val="00D97B4F"/>
    <w:rsid w:val="00DA2EFE"/>
    <w:rsid w:val="00DB5DD5"/>
    <w:rsid w:val="00DC27EE"/>
    <w:rsid w:val="00DC39A6"/>
    <w:rsid w:val="00DC6D75"/>
    <w:rsid w:val="00DD22F8"/>
    <w:rsid w:val="00DD3B1A"/>
    <w:rsid w:val="00DF7295"/>
    <w:rsid w:val="00E00CF9"/>
    <w:rsid w:val="00E03AA4"/>
    <w:rsid w:val="00E03CC8"/>
    <w:rsid w:val="00E16858"/>
    <w:rsid w:val="00E20AA1"/>
    <w:rsid w:val="00E22DFE"/>
    <w:rsid w:val="00E23281"/>
    <w:rsid w:val="00E25BC5"/>
    <w:rsid w:val="00E27273"/>
    <w:rsid w:val="00E2773E"/>
    <w:rsid w:val="00E32A75"/>
    <w:rsid w:val="00E340A2"/>
    <w:rsid w:val="00E34997"/>
    <w:rsid w:val="00E430B5"/>
    <w:rsid w:val="00E45E5D"/>
    <w:rsid w:val="00E60B10"/>
    <w:rsid w:val="00E95348"/>
    <w:rsid w:val="00EB2634"/>
    <w:rsid w:val="00EB673D"/>
    <w:rsid w:val="00ED0EEA"/>
    <w:rsid w:val="00ED3423"/>
    <w:rsid w:val="00EE3015"/>
    <w:rsid w:val="00EE6EFD"/>
    <w:rsid w:val="00EE71E8"/>
    <w:rsid w:val="00EF125B"/>
    <w:rsid w:val="00EF218E"/>
    <w:rsid w:val="00EF48F4"/>
    <w:rsid w:val="00F005E2"/>
    <w:rsid w:val="00F02EF3"/>
    <w:rsid w:val="00F129CF"/>
    <w:rsid w:val="00F16D0B"/>
    <w:rsid w:val="00F234EE"/>
    <w:rsid w:val="00F404DE"/>
    <w:rsid w:val="00F435E9"/>
    <w:rsid w:val="00F440B0"/>
    <w:rsid w:val="00F44D17"/>
    <w:rsid w:val="00F6613D"/>
    <w:rsid w:val="00F740FF"/>
    <w:rsid w:val="00F77C55"/>
    <w:rsid w:val="00F87414"/>
    <w:rsid w:val="00F8783B"/>
    <w:rsid w:val="00F97485"/>
    <w:rsid w:val="00FA3B53"/>
    <w:rsid w:val="00FA7FB0"/>
    <w:rsid w:val="00FB6F2D"/>
    <w:rsid w:val="00FC054F"/>
    <w:rsid w:val="00FC0556"/>
    <w:rsid w:val="00FD10D9"/>
    <w:rsid w:val="00FD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qFormat/>
    <w:rsid w:val="00461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CD7017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54174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1744"/>
  </w:style>
  <w:style w:type="paragraph" w:customStyle="1" w:styleId="ereve-balk1">
    <w:name w:val="çerçeve-başlık 1"/>
    <w:basedOn w:val="Normal"/>
    <w:link w:val="ereve-balk1Char"/>
    <w:rsid w:val="00B54497"/>
    <w:pPr>
      <w:jc w:val="center"/>
    </w:pPr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ereve-balk1Char">
    <w:name w:val="çerçeve-başlık 1 Char"/>
    <w:basedOn w:val="VarsaylanParagrafYazTipi"/>
    <w:link w:val="ereve-balk1"/>
    <w:rsid w:val="00B54497"/>
    <w:rPr>
      <w:rFonts w:ascii="Arial" w:hAnsi="Arial" w:cs="Arial"/>
      <w:b/>
      <w:bCs/>
      <w:caps/>
      <w:sz w:val="24"/>
      <w:szCs w:val="24"/>
      <w:lang w:val="tr-TR" w:eastAsia="en-US" w:bidi="ar-SA"/>
    </w:rPr>
  </w:style>
  <w:style w:type="paragraph" w:styleId="stbilgi">
    <w:name w:val="header"/>
    <w:basedOn w:val="Normal"/>
    <w:rsid w:val="00FA3B5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22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TURHAL ENDÜSTRİ MESLEK LİSESİ</vt:lpstr>
    </vt:vector>
  </TitlesOfParts>
  <Company>:EML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TURHAL ENDÜSTRİ MESLEK LİSESİ</dc:title>
  <dc:creator>HULUSİ DERİK</dc:creator>
  <cp:lastModifiedBy>Lenovo</cp:lastModifiedBy>
  <cp:revision>3</cp:revision>
  <cp:lastPrinted>2012-09-26T12:53:00Z</cp:lastPrinted>
  <dcterms:created xsi:type="dcterms:W3CDTF">2014-09-22T08:37:00Z</dcterms:created>
  <dcterms:modified xsi:type="dcterms:W3CDTF">2014-09-22T08:38:00Z</dcterms:modified>
</cp:coreProperties>
</file>