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1" w:rsidRPr="001453AA" w:rsidRDefault="00B06AFD" w:rsidP="00253DC2">
      <w:pPr>
        <w:spacing w:after="0" w:line="276" w:lineRule="auto"/>
        <w:ind w:right="819"/>
        <w:jc w:val="center"/>
        <w:rPr>
          <w:rFonts w:ascii="TeamViewer15" w:hAnsi="TeamViewer15"/>
          <w:b/>
          <w:sz w:val="22"/>
          <w:szCs w:val="22"/>
        </w:rPr>
      </w:pPr>
      <w:r w:rsidRPr="001453AA">
        <w:rPr>
          <w:rFonts w:ascii="TeamViewer15" w:hAnsi="TeamViewer15"/>
          <w:b/>
          <w:sz w:val="22"/>
          <w:szCs w:val="22"/>
        </w:rPr>
        <w:t>75. YIL</w:t>
      </w:r>
      <w:r w:rsidR="009A2981" w:rsidRPr="001453AA">
        <w:rPr>
          <w:rFonts w:ascii="TeamViewer15" w:hAnsi="TeamViewer15"/>
          <w:b/>
          <w:sz w:val="22"/>
          <w:szCs w:val="22"/>
        </w:rPr>
        <w:t xml:space="preserve"> MESLEKİ VE TEKNİK ANADOLU LİSESİ ELEKTRİK ELEKTRONİK TEKNOLOJİSİ ALANI</w:t>
      </w:r>
    </w:p>
    <w:p w:rsidR="00EA09E9" w:rsidRPr="001453AA" w:rsidRDefault="0025144C" w:rsidP="00AF68C7">
      <w:pPr>
        <w:spacing w:line="276" w:lineRule="auto"/>
        <w:ind w:right="819"/>
        <w:jc w:val="center"/>
        <w:rPr>
          <w:rFonts w:ascii="TeamViewer15" w:hAnsi="TeamViewer15"/>
          <w:b/>
          <w:sz w:val="22"/>
          <w:szCs w:val="22"/>
        </w:rPr>
      </w:pPr>
      <w:r w:rsidRPr="001453AA">
        <w:rPr>
          <w:rFonts w:ascii="TeamViewer15" w:hAnsi="TeamViewer15"/>
          <w:b/>
          <w:sz w:val="22"/>
          <w:szCs w:val="22"/>
        </w:rPr>
        <w:t>2021</w:t>
      </w:r>
      <w:r w:rsidR="00225E3A" w:rsidRPr="001453AA">
        <w:rPr>
          <w:rFonts w:ascii="TeamViewer15" w:hAnsi="TeamViewer15"/>
          <w:b/>
          <w:sz w:val="22"/>
          <w:szCs w:val="22"/>
        </w:rPr>
        <w:t xml:space="preserve"> – 20</w:t>
      </w:r>
      <w:r w:rsidRPr="001453AA">
        <w:rPr>
          <w:rFonts w:ascii="TeamViewer15" w:hAnsi="TeamViewer15"/>
          <w:b/>
          <w:sz w:val="22"/>
          <w:szCs w:val="22"/>
        </w:rPr>
        <w:t>22</w:t>
      </w:r>
      <w:r w:rsidR="00225E3A" w:rsidRPr="001453AA">
        <w:rPr>
          <w:rFonts w:ascii="TeamViewer15" w:hAnsi="TeamViewer15"/>
          <w:b/>
          <w:sz w:val="22"/>
          <w:szCs w:val="22"/>
        </w:rPr>
        <w:t xml:space="preserve"> </w:t>
      </w:r>
      <w:r w:rsidR="00D473DC" w:rsidRPr="001453AA">
        <w:rPr>
          <w:rFonts w:ascii="TeamViewer15" w:hAnsi="TeamViewer15"/>
          <w:b/>
          <w:sz w:val="22"/>
          <w:szCs w:val="22"/>
        </w:rPr>
        <w:t xml:space="preserve">EĞİTİM ÖĞRETİM YILI </w:t>
      </w:r>
      <w:r w:rsidR="00FF6299" w:rsidRPr="001453AA">
        <w:rPr>
          <w:rFonts w:ascii="TeamViewer15" w:hAnsi="TeamViewer15"/>
          <w:b/>
          <w:sz w:val="22"/>
          <w:szCs w:val="22"/>
          <w:highlight w:val="yellow"/>
        </w:rPr>
        <w:t>11. SINIFLAR ALARM VE GEÇİŞ KONTROL SİSTEMLERİ DERSİ</w:t>
      </w:r>
      <w:r w:rsidR="00FF6299" w:rsidRPr="001453AA">
        <w:rPr>
          <w:rFonts w:ascii="TeamViewer15" w:hAnsi="TeamViewer15"/>
          <w:b/>
          <w:sz w:val="22"/>
          <w:szCs w:val="22"/>
        </w:rPr>
        <w:t xml:space="preserve"> </w:t>
      </w:r>
      <w:r w:rsidR="007A6431" w:rsidRPr="001453AA">
        <w:rPr>
          <w:rFonts w:ascii="TeamViewer15" w:hAnsi="TeamViewer15"/>
          <w:b/>
          <w:sz w:val="22"/>
          <w:szCs w:val="22"/>
        </w:rPr>
        <w:t xml:space="preserve"> YILLIK DERS PLANI</w:t>
      </w:r>
    </w:p>
    <w:tbl>
      <w:tblPr>
        <w:tblStyle w:val="TabloKlavuzu"/>
        <w:tblW w:w="14459" w:type="dxa"/>
        <w:tblInd w:w="12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410"/>
        <w:gridCol w:w="410"/>
        <w:gridCol w:w="410"/>
        <w:gridCol w:w="4724"/>
        <w:gridCol w:w="3119"/>
        <w:gridCol w:w="1792"/>
        <w:gridCol w:w="1791"/>
        <w:gridCol w:w="1803"/>
      </w:tblGrid>
      <w:tr w:rsidR="00D62BDC" w:rsidRPr="001453AA" w:rsidTr="00094ABE">
        <w:trPr>
          <w:cantSplit/>
          <w:trHeight w:val="1142"/>
        </w:trPr>
        <w:tc>
          <w:tcPr>
            <w:tcW w:w="410" w:type="dxa"/>
            <w:textDirection w:val="btLr"/>
            <w:vAlign w:val="center"/>
          </w:tcPr>
          <w:p w:rsidR="00D62BDC" w:rsidRPr="001453AA" w:rsidRDefault="00D62BDC" w:rsidP="00E50F72">
            <w:pPr>
              <w:ind w:left="113" w:right="113"/>
              <w:rPr>
                <w:rFonts w:ascii="TeamViewer15" w:hAnsi="TeamViewer15"/>
              </w:rPr>
            </w:pPr>
            <w:r w:rsidRPr="001453AA">
              <w:rPr>
                <w:rFonts w:ascii="TeamViewer15" w:hAnsi="TeamViewer15"/>
              </w:rPr>
              <w:t>Ay</w:t>
            </w:r>
            <w:r w:rsidR="001A7DE8" w:rsidRPr="001453AA">
              <w:rPr>
                <w:rFonts w:ascii="TeamViewer15" w:hAnsi="TeamViewer15"/>
              </w:rPr>
              <w:t xml:space="preserve"> - Hafta</w:t>
            </w:r>
          </w:p>
        </w:tc>
        <w:tc>
          <w:tcPr>
            <w:tcW w:w="410" w:type="dxa"/>
            <w:textDirection w:val="btLr"/>
            <w:vAlign w:val="center"/>
          </w:tcPr>
          <w:p w:rsidR="00D62BDC" w:rsidRPr="001453AA" w:rsidRDefault="001A7DE8" w:rsidP="00E50F72">
            <w:pPr>
              <w:ind w:left="113" w:right="113"/>
              <w:rPr>
                <w:rFonts w:ascii="TeamViewer15" w:hAnsi="TeamViewer15"/>
              </w:rPr>
            </w:pPr>
            <w:r w:rsidRPr="001453AA">
              <w:rPr>
                <w:rFonts w:ascii="TeamViewer15" w:hAnsi="TeamViewer15"/>
              </w:rPr>
              <w:t>Tarih</w:t>
            </w:r>
          </w:p>
        </w:tc>
        <w:tc>
          <w:tcPr>
            <w:tcW w:w="410" w:type="dxa"/>
            <w:textDirection w:val="btLr"/>
            <w:vAlign w:val="center"/>
          </w:tcPr>
          <w:p w:rsidR="00D62BDC" w:rsidRPr="001453AA" w:rsidRDefault="00D62BDC" w:rsidP="00E50F72">
            <w:pPr>
              <w:ind w:left="113" w:right="113"/>
              <w:rPr>
                <w:rFonts w:ascii="TeamViewer15" w:hAnsi="TeamViewer15"/>
              </w:rPr>
            </w:pPr>
            <w:r w:rsidRPr="001453AA">
              <w:rPr>
                <w:rFonts w:ascii="TeamViewer15" w:hAnsi="TeamViewer15"/>
              </w:rPr>
              <w:t>Saat</w:t>
            </w:r>
          </w:p>
        </w:tc>
        <w:tc>
          <w:tcPr>
            <w:tcW w:w="4724" w:type="dxa"/>
            <w:vAlign w:val="bottom"/>
          </w:tcPr>
          <w:p w:rsidR="00D62BDC" w:rsidRPr="001453AA" w:rsidRDefault="00F34676" w:rsidP="009113E4">
            <w:pPr>
              <w:spacing w:line="276" w:lineRule="auto"/>
              <w:ind w:left="113"/>
              <w:jc w:val="center"/>
              <w:rPr>
                <w:rFonts w:ascii="TeamViewer15" w:hAnsi="TeamViewer15"/>
                <w:sz w:val="22"/>
                <w:szCs w:val="22"/>
              </w:rPr>
            </w:pPr>
            <w:r w:rsidRPr="001453AA">
              <w:rPr>
                <w:rFonts w:ascii="TeamViewer15" w:hAnsi="TeamViewer15"/>
                <w:sz w:val="22"/>
                <w:szCs w:val="22"/>
              </w:rPr>
              <w:t>KAZANIM</w:t>
            </w:r>
          </w:p>
        </w:tc>
        <w:tc>
          <w:tcPr>
            <w:tcW w:w="3119" w:type="dxa"/>
            <w:vAlign w:val="bottom"/>
          </w:tcPr>
          <w:p w:rsidR="00D62BDC" w:rsidRPr="001453AA" w:rsidRDefault="00D62BDC" w:rsidP="009113E4">
            <w:pPr>
              <w:spacing w:line="276" w:lineRule="auto"/>
              <w:ind w:left="113"/>
              <w:jc w:val="center"/>
              <w:rPr>
                <w:rFonts w:ascii="TeamViewer15" w:hAnsi="TeamViewer15"/>
                <w:sz w:val="22"/>
                <w:szCs w:val="22"/>
              </w:rPr>
            </w:pPr>
            <w:r w:rsidRPr="001453AA">
              <w:rPr>
                <w:rFonts w:ascii="TeamViewer15" w:hAnsi="TeamViewer15"/>
                <w:sz w:val="22"/>
                <w:szCs w:val="22"/>
              </w:rPr>
              <w:t>KONULAR</w:t>
            </w:r>
          </w:p>
        </w:tc>
        <w:tc>
          <w:tcPr>
            <w:tcW w:w="1792" w:type="dxa"/>
            <w:vAlign w:val="center"/>
          </w:tcPr>
          <w:p w:rsidR="00D62BDC" w:rsidRPr="001453AA" w:rsidRDefault="00D62BDC" w:rsidP="00EC0C10">
            <w:pPr>
              <w:ind w:left="-107"/>
              <w:jc w:val="center"/>
              <w:rPr>
                <w:rFonts w:ascii="TeamViewer15" w:hAnsi="TeamViewer15"/>
              </w:rPr>
            </w:pPr>
            <w:r w:rsidRPr="001453AA">
              <w:rPr>
                <w:rFonts w:ascii="TeamViewer15" w:hAnsi="TeamViewer15"/>
              </w:rPr>
              <w:t>ÖĞRENME</w:t>
            </w:r>
            <w:r w:rsidR="00EC0C10" w:rsidRPr="001453AA">
              <w:rPr>
                <w:rFonts w:ascii="TeamViewer15" w:hAnsi="TeamViewer15"/>
              </w:rPr>
              <w:t xml:space="preserve"> </w:t>
            </w:r>
            <w:r w:rsidRPr="001453AA">
              <w:rPr>
                <w:rFonts w:ascii="TeamViewer15" w:hAnsi="TeamViewer15"/>
              </w:rPr>
              <w:t>ÖĞRETME</w:t>
            </w:r>
            <w:r w:rsidR="00F34676" w:rsidRPr="001453AA">
              <w:rPr>
                <w:rFonts w:ascii="TeamViewer15" w:hAnsi="TeamViewer15"/>
              </w:rPr>
              <w:t xml:space="preserve"> </w:t>
            </w:r>
            <w:r w:rsidRPr="001453AA">
              <w:rPr>
                <w:rFonts w:ascii="TeamViewer15" w:hAnsi="TeamViewer15"/>
              </w:rPr>
              <w:t>YÖNTEM VE</w:t>
            </w:r>
            <w:r w:rsidR="00F34676" w:rsidRPr="001453AA">
              <w:rPr>
                <w:rFonts w:ascii="TeamViewer15" w:hAnsi="TeamViewer15"/>
              </w:rPr>
              <w:t xml:space="preserve"> </w:t>
            </w:r>
            <w:r w:rsidRPr="001453AA">
              <w:rPr>
                <w:rFonts w:ascii="TeamViewer15" w:hAnsi="TeamViewer15"/>
              </w:rPr>
              <w:t>TEKNİKLERİ</w:t>
            </w:r>
          </w:p>
        </w:tc>
        <w:tc>
          <w:tcPr>
            <w:tcW w:w="1791" w:type="dxa"/>
            <w:vAlign w:val="center"/>
          </w:tcPr>
          <w:p w:rsidR="00D62BDC" w:rsidRPr="001453AA" w:rsidRDefault="00D62BDC" w:rsidP="00EC0C10">
            <w:pPr>
              <w:ind w:left="-108"/>
              <w:jc w:val="center"/>
              <w:rPr>
                <w:rFonts w:ascii="TeamViewer15" w:hAnsi="TeamViewer15"/>
              </w:rPr>
            </w:pPr>
            <w:r w:rsidRPr="001453AA">
              <w:rPr>
                <w:rFonts w:ascii="TeamViewer15" w:hAnsi="TeamViewer15"/>
              </w:rPr>
              <w:t>KULLANILAN ARAÇ VE GEREÇLER</w:t>
            </w:r>
          </w:p>
        </w:tc>
        <w:tc>
          <w:tcPr>
            <w:tcW w:w="1803" w:type="dxa"/>
            <w:vAlign w:val="bottom"/>
          </w:tcPr>
          <w:p w:rsidR="00D62BDC" w:rsidRPr="001453AA" w:rsidRDefault="00D62BDC" w:rsidP="009113E4">
            <w:pPr>
              <w:spacing w:line="276" w:lineRule="auto"/>
              <w:ind w:left="-60"/>
              <w:jc w:val="center"/>
              <w:rPr>
                <w:rFonts w:ascii="TeamViewer15" w:hAnsi="TeamViewer15"/>
                <w:sz w:val="22"/>
                <w:szCs w:val="22"/>
              </w:rPr>
            </w:pPr>
            <w:r w:rsidRPr="001453AA">
              <w:rPr>
                <w:rFonts w:ascii="TeamViewer15" w:hAnsi="TeamViewer15"/>
                <w:szCs w:val="22"/>
              </w:rPr>
              <w:t>DEĞERLENDİRME</w:t>
            </w:r>
          </w:p>
        </w:tc>
      </w:tr>
      <w:tr w:rsidR="001453AA" w:rsidRPr="001453AA" w:rsidTr="00B301D9">
        <w:trPr>
          <w:cantSplit/>
          <w:trHeight w:val="112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Eylül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06-10</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Binaların Yangından Korunması Hakkında Yönetmeliğe uygun olarak yangın alarm sistemlerinde kullanılan aksesuarların ayarlarını yapar.</w:t>
            </w:r>
          </w:p>
          <w:p w:rsidR="001453AA" w:rsidRPr="001453AA" w:rsidRDefault="001453AA" w:rsidP="001453AA">
            <w:pPr>
              <w:widowControl w:val="0"/>
              <w:autoSpaceDE w:val="0"/>
              <w:autoSpaceDN w:val="0"/>
              <w:adjustRightInd w:val="0"/>
              <w:spacing w:after="120"/>
              <w:jc w:val="both"/>
              <w:rPr>
                <w:rFonts w:ascii="TeamViewer15" w:hAnsi="TeamViewer15"/>
                <w:sz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b/>
                <w:bCs/>
                <w:highlight w:val="yellow"/>
              </w:rPr>
              <w:t>Modül:Yangın Alarm Sistemleri ve Cihazları</w:t>
            </w:r>
          </w:p>
          <w:p w:rsidR="001453AA" w:rsidRPr="001453AA" w:rsidRDefault="001453AA" w:rsidP="001453AA">
            <w:pPr>
              <w:widowControl w:val="0"/>
              <w:autoSpaceDE w:val="0"/>
              <w:autoSpaceDN w:val="0"/>
              <w:adjustRightInd w:val="0"/>
              <w:ind w:left="360"/>
              <w:rPr>
                <w:rFonts w:ascii="TeamViewer15" w:hAnsi="TeamViewer15" w:cs="Arial"/>
                <w:sz w:val="22"/>
                <w:szCs w:val="22"/>
              </w:rPr>
            </w:pPr>
            <w:r w:rsidRPr="001453AA">
              <w:rPr>
                <w:rFonts w:ascii="TeamViewer15" w:hAnsi="TeamViewer15"/>
              </w:rPr>
              <w:t>Yangın alarm sistemlerinde kullanılan aksesuarların ayarları</w:t>
            </w: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Yardımcı kaynaklar</w:t>
            </w:r>
          </w:p>
        </w:tc>
        <w:tc>
          <w:tcPr>
            <w:tcW w:w="1803" w:type="dxa"/>
          </w:tcPr>
          <w:p w:rsidR="001453AA" w:rsidRPr="001453AA" w:rsidRDefault="001453AA" w:rsidP="001453AA">
            <w:pPr>
              <w:spacing w:line="276" w:lineRule="auto"/>
              <w:ind w:left="113"/>
              <w:rPr>
                <w:rFonts w:ascii="TeamViewer15" w:hAnsi="TeamViewer15"/>
                <w:sz w:val="22"/>
                <w:szCs w:val="22"/>
              </w:rPr>
            </w:pPr>
          </w:p>
        </w:tc>
      </w:tr>
      <w:tr w:rsidR="001453AA" w:rsidRPr="001453AA" w:rsidTr="00B301D9">
        <w:trPr>
          <w:cantSplit/>
          <w:trHeight w:val="112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Eylül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13-17</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Binaların Yangından Korunması Hakkında Yönetmeliğe uygun olarak yangın alarm sistemlerinde kullanılan aksesuarların ayarlarını yapar.</w:t>
            </w:r>
          </w:p>
          <w:p w:rsidR="001453AA" w:rsidRPr="001453AA" w:rsidRDefault="001453AA" w:rsidP="001453AA">
            <w:pPr>
              <w:widowControl w:val="0"/>
              <w:autoSpaceDE w:val="0"/>
              <w:autoSpaceDN w:val="0"/>
              <w:adjustRightInd w:val="0"/>
              <w:ind w:left="76"/>
              <w:rPr>
                <w:rFonts w:ascii="TeamViewer15" w:hAnsi="TeamViewer15"/>
                <w:sz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cs="Arial"/>
                <w:sz w:val="22"/>
                <w:szCs w:val="22"/>
                <w:u w:val="single"/>
              </w:rPr>
            </w:pPr>
            <w:r w:rsidRPr="001453AA">
              <w:rPr>
                <w:rFonts w:ascii="TeamViewer15" w:hAnsi="TeamViewer15"/>
              </w:rPr>
              <w:t>Yangın alarm sistemlerinde kullanılan aksesuarların ayarları</w:t>
            </w: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Yardımcı kaynaklar</w:t>
            </w:r>
          </w:p>
        </w:tc>
        <w:tc>
          <w:tcPr>
            <w:tcW w:w="1803" w:type="dxa"/>
          </w:tcPr>
          <w:p w:rsidR="001453AA" w:rsidRPr="001453AA" w:rsidRDefault="001453AA" w:rsidP="001453AA">
            <w:pPr>
              <w:spacing w:line="276" w:lineRule="auto"/>
              <w:ind w:left="113"/>
              <w:rPr>
                <w:rFonts w:ascii="TeamViewer15" w:hAnsi="TeamViewer15"/>
                <w:sz w:val="22"/>
                <w:szCs w:val="22"/>
              </w:rPr>
            </w:pPr>
          </w:p>
        </w:tc>
      </w:tr>
      <w:tr w:rsidR="001453AA" w:rsidRPr="001453AA" w:rsidTr="00B301D9">
        <w:trPr>
          <w:cantSplit/>
          <w:trHeight w:val="112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Eylül 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20-24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bCs/>
              </w:rPr>
            </w:pPr>
            <w:r w:rsidRPr="001453AA">
              <w:rPr>
                <w:rFonts w:ascii="TeamViewer15" w:hAnsi="TeamViewer15"/>
                <w:bCs/>
              </w:rPr>
              <w:t>İş sağlığı ve güvenliği tedbirleri doğrultusunda kullanılacak malzemelerin işe uygunluğuna ve teknik resim kurallarına dikkat ederek Binaların Yangından Korunması Hakkında Yönetmeliğe uygun yangın alarm sistemi krokisini çizer.</w:t>
            </w:r>
          </w:p>
          <w:p w:rsidR="001453AA" w:rsidRPr="001453AA" w:rsidRDefault="001453AA" w:rsidP="001453AA">
            <w:pPr>
              <w:widowControl w:val="0"/>
              <w:autoSpaceDE w:val="0"/>
              <w:autoSpaceDN w:val="0"/>
              <w:adjustRightInd w:val="0"/>
              <w:ind w:left="76"/>
              <w:rPr>
                <w:rFonts w:ascii="TeamViewer15" w:hAnsi="TeamViewer15"/>
                <w:sz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b/>
                <w:bCs/>
              </w:rPr>
            </w:pPr>
            <w:r w:rsidRPr="001453AA">
              <w:rPr>
                <w:rFonts w:ascii="TeamViewer15" w:hAnsi="TeamViewer15"/>
                <w:b/>
                <w:bCs/>
                <w:highlight w:val="yellow"/>
              </w:rPr>
              <w:t>Modül:Yangın Alarm Sistemi Panelleri</w:t>
            </w:r>
          </w:p>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Yangın alarm sistemi krokisinin çizimi</w:t>
            </w:r>
          </w:p>
          <w:p w:rsidR="001453AA" w:rsidRPr="001453AA" w:rsidRDefault="001453AA" w:rsidP="001453AA">
            <w:pPr>
              <w:widowControl w:val="0"/>
              <w:autoSpaceDE w:val="0"/>
              <w:autoSpaceDN w:val="0"/>
              <w:adjustRightInd w:val="0"/>
              <w:rPr>
                <w:rFonts w:ascii="TeamViewer15" w:hAnsi="TeamViewer15" w:cs="Arial"/>
                <w:sz w:val="22"/>
                <w:szCs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Yardımcı kaynaklar</w:t>
            </w:r>
          </w:p>
        </w:tc>
        <w:tc>
          <w:tcPr>
            <w:tcW w:w="1803" w:type="dxa"/>
          </w:tcPr>
          <w:p w:rsidR="001453AA" w:rsidRPr="001453AA" w:rsidRDefault="001453AA" w:rsidP="001453AA">
            <w:pPr>
              <w:spacing w:line="276" w:lineRule="auto"/>
              <w:ind w:left="113"/>
              <w:rPr>
                <w:rFonts w:ascii="TeamViewer15" w:hAnsi="TeamViewer15"/>
                <w:sz w:val="22"/>
                <w:szCs w:val="22"/>
              </w:rPr>
            </w:pPr>
          </w:p>
        </w:tc>
      </w:tr>
      <w:tr w:rsidR="001453AA" w:rsidRPr="001453AA" w:rsidTr="00B301D9">
        <w:trPr>
          <w:cantSplit/>
          <w:trHeight w:val="698"/>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Eylül 5</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27-01</w:t>
            </w:r>
          </w:p>
          <w:p w:rsidR="001453AA" w:rsidRPr="001453AA" w:rsidRDefault="001453AA" w:rsidP="001453AA">
            <w:pPr>
              <w:ind w:left="113" w:right="113"/>
              <w:jc w:val="center"/>
              <w:rPr>
                <w:rFonts w:ascii="TeamViewer15" w:hAnsi="TeamViewer15"/>
              </w:rPr>
            </w:pP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bCs/>
              </w:rPr>
            </w:pPr>
            <w:r w:rsidRPr="001453AA">
              <w:rPr>
                <w:rFonts w:ascii="TeamViewer15" w:hAnsi="TeamViewer15"/>
                <w:bCs/>
              </w:rPr>
              <w:t>İş sağlığı ve güvenliği tedbirleri doğrultusunda kablo bağlantılarını yaparken kablo bütünlüğü açısından aksesuarlar arasında ek yapmamaya özen göstererek Binaların Yangından Korunması Hakkında Yönetmeliğe uygun yangın alarm sistemi panel bağlantılarını yapar.</w:t>
            </w:r>
          </w:p>
          <w:p w:rsidR="001453AA" w:rsidRPr="001453AA" w:rsidRDefault="001453AA" w:rsidP="001453AA">
            <w:pPr>
              <w:tabs>
                <w:tab w:val="left" w:pos="454"/>
              </w:tabs>
              <w:rPr>
                <w:rFonts w:ascii="TeamViewer15" w:hAnsi="TeamViewer15" w:cs="Arial"/>
                <w:sz w:val="20"/>
              </w:rPr>
            </w:pPr>
          </w:p>
        </w:tc>
        <w:tc>
          <w:tcPr>
            <w:tcW w:w="3119" w:type="dxa"/>
          </w:tcPr>
          <w:p w:rsid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Yangın alarm sistemi panel bağlantılarını yapılması</w:t>
            </w:r>
          </w:p>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b/>
                <w:i/>
                <w:color w:val="FF0000"/>
                <w:sz w:val="16"/>
                <w:szCs w:val="16"/>
                <w:u w:val="single"/>
              </w:rPr>
              <w:t>Atatürk’ün Cumhuriyetçilik ilkesi</w:t>
            </w:r>
          </w:p>
          <w:p w:rsidR="001453AA" w:rsidRPr="001453AA" w:rsidRDefault="001453AA" w:rsidP="001453AA">
            <w:pPr>
              <w:widowControl w:val="0"/>
              <w:autoSpaceDE w:val="0"/>
              <w:autoSpaceDN w:val="0"/>
              <w:adjustRightInd w:val="0"/>
              <w:spacing w:after="120"/>
              <w:ind w:left="360"/>
              <w:rPr>
                <w:rFonts w:ascii="TeamViewer15" w:hAnsi="TeamViewer15"/>
              </w:rPr>
            </w:pPr>
          </w:p>
          <w:p w:rsidR="001453AA" w:rsidRPr="001453AA" w:rsidRDefault="001453AA" w:rsidP="001453AA">
            <w:pPr>
              <w:widowControl w:val="0"/>
              <w:autoSpaceDE w:val="0"/>
              <w:autoSpaceDN w:val="0"/>
              <w:adjustRightInd w:val="0"/>
              <w:rPr>
                <w:rFonts w:ascii="TeamViewer15" w:hAnsi="TeamViewer15" w:cs="Arial"/>
                <w:sz w:val="22"/>
                <w:szCs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Yardımcı kaynaklar</w:t>
            </w:r>
          </w:p>
        </w:tc>
        <w:tc>
          <w:tcPr>
            <w:tcW w:w="1803" w:type="dxa"/>
          </w:tcPr>
          <w:p w:rsidR="001453AA" w:rsidRPr="001453AA" w:rsidRDefault="001453AA" w:rsidP="001453AA">
            <w:pPr>
              <w:spacing w:line="276" w:lineRule="auto"/>
              <w:ind w:left="113"/>
              <w:rPr>
                <w:rFonts w:ascii="TeamViewer15" w:hAnsi="TeamViewer15"/>
                <w:sz w:val="22"/>
                <w:szCs w:val="22"/>
              </w:rPr>
            </w:pPr>
          </w:p>
        </w:tc>
      </w:tr>
      <w:tr w:rsidR="001453AA" w:rsidRPr="001453AA" w:rsidTr="00B301D9">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Ekim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4-8</w:t>
            </w:r>
          </w:p>
          <w:p w:rsidR="001453AA" w:rsidRPr="001453AA" w:rsidRDefault="001453AA" w:rsidP="001453AA">
            <w:pPr>
              <w:ind w:left="113" w:right="113"/>
              <w:jc w:val="center"/>
              <w:rPr>
                <w:rFonts w:ascii="TeamViewer15" w:hAnsi="TeamViewer15"/>
              </w:rPr>
            </w:pP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bCs/>
              </w:rPr>
            </w:pPr>
            <w:r w:rsidRPr="001453AA">
              <w:rPr>
                <w:rFonts w:ascii="TeamViewer15" w:hAnsi="TeamViewer15"/>
                <w:bCs/>
              </w:rPr>
              <w:t>İş sağlığı ve güvenliği tedbirleri doğrultusunda kablo bağlantılarını yaparken kablo bütünlüğü açısından aksesuarlar arasında ek yapmamaya özen göstererek Binaların Yangından Korunması Hakkında Yönetmeliğe uygun yangın alarm sistemi panel bağlantılarını yapar.</w:t>
            </w:r>
          </w:p>
          <w:p w:rsidR="001453AA" w:rsidRPr="001453AA" w:rsidRDefault="001453AA" w:rsidP="001453AA">
            <w:pPr>
              <w:tabs>
                <w:tab w:val="left" w:pos="454"/>
              </w:tabs>
              <w:rPr>
                <w:rFonts w:ascii="TeamViewer15" w:hAnsi="TeamViewer15" w:cs="Arial"/>
                <w:sz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Yangın alarm sistemi panel bağlantılarını yapılması</w:t>
            </w:r>
          </w:p>
          <w:p w:rsidR="001453AA" w:rsidRPr="001453AA" w:rsidRDefault="001453AA" w:rsidP="001453AA">
            <w:pPr>
              <w:widowControl w:val="0"/>
              <w:autoSpaceDE w:val="0"/>
              <w:autoSpaceDN w:val="0"/>
              <w:adjustRightInd w:val="0"/>
              <w:rPr>
                <w:rFonts w:ascii="TeamViewer15" w:hAnsi="TeamViewer15" w:cs="Arial"/>
                <w:sz w:val="22"/>
                <w:szCs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Yardımcı kaynaklar</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B301D9">
        <w:trPr>
          <w:cantSplit/>
          <w:trHeight w:val="98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Ekim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11-15</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bCs/>
              </w:rPr>
              <w:t>İş sağlığı ve güvenliği tedbirleri doğrultusunda yangın alarm sisteminin programlama aşamalarına dikkat ederek ve Binaların Yangından Korunması Hakkında Yönetmeliğe uygun yangın alarm sistemi panellerini programlar</w:t>
            </w:r>
            <w:r w:rsidRPr="001453AA">
              <w:rPr>
                <w:rFonts w:ascii="TeamViewer15" w:hAnsi="TeamViewer15"/>
              </w:rPr>
              <w:t>.</w:t>
            </w:r>
          </w:p>
          <w:p w:rsidR="001453AA" w:rsidRPr="001453AA" w:rsidRDefault="001453AA" w:rsidP="001453AA">
            <w:pPr>
              <w:tabs>
                <w:tab w:val="left" w:pos="454"/>
              </w:tabs>
              <w:rPr>
                <w:rFonts w:ascii="TeamViewer15" w:hAnsi="TeamViewer15" w:cs="Arial"/>
                <w:sz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cs="Arial"/>
                <w:sz w:val="22"/>
                <w:szCs w:val="22"/>
              </w:rPr>
            </w:pPr>
            <w:r w:rsidRPr="001453AA">
              <w:rPr>
                <w:rFonts w:ascii="TeamViewer15" w:hAnsi="TeamViewer15"/>
              </w:rPr>
              <w:t>Yangın alarm sistemi panellerini programlanması</w:t>
            </w:r>
          </w:p>
          <w:p w:rsidR="001453AA" w:rsidRPr="001453AA" w:rsidRDefault="001453AA" w:rsidP="001453AA">
            <w:pPr>
              <w:rPr>
                <w:rFonts w:ascii="TeamViewer15" w:hAnsi="TeamViewer15" w:cs="Arial"/>
                <w:sz w:val="22"/>
                <w:szCs w:val="22"/>
              </w:rPr>
            </w:pPr>
            <w:r w:rsidRPr="001453AA">
              <w:rPr>
                <w:rFonts w:ascii="TeamViewer15" w:hAnsi="TeamViewer15"/>
                <w:b/>
                <w:i/>
                <w:color w:val="FF0000"/>
                <w:sz w:val="16"/>
                <w:szCs w:val="16"/>
                <w:u w:val="single"/>
              </w:rPr>
              <w:t>Cumhuriyetin Önemi</w:t>
            </w: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Yardımcı kaynaklar</w:t>
            </w:r>
          </w:p>
        </w:tc>
        <w:tc>
          <w:tcPr>
            <w:tcW w:w="1803" w:type="dxa"/>
          </w:tcPr>
          <w:p w:rsidR="001453AA" w:rsidRPr="001453AA" w:rsidRDefault="001453AA" w:rsidP="001453AA">
            <w:pPr>
              <w:spacing w:line="276" w:lineRule="auto"/>
              <w:ind w:left="113"/>
              <w:rPr>
                <w:rFonts w:ascii="TeamViewer15" w:hAnsi="TeamViewer15"/>
                <w:sz w:val="22"/>
                <w:szCs w:val="22"/>
              </w:rPr>
            </w:pPr>
          </w:p>
        </w:tc>
      </w:tr>
      <w:tr w:rsidR="001453AA" w:rsidRPr="001453AA" w:rsidTr="00B301D9">
        <w:trPr>
          <w:cantSplit/>
          <w:trHeight w:val="84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lastRenderedPageBreak/>
              <w:t>Ekim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18-22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bCs/>
              </w:rPr>
              <w:t>İş sağlığı ve güvenliği tedbirleri doğrultusunda yangın alarm sisteminin programlama aşamalarına dikkat ederek ve Binaların Yangından Korunması Hakkında Yönetmeliğe uygun yangın alarm sistemi panellerini programlar</w:t>
            </w:r>
            <w:r w:rsidRPr="001453AA">
              <w:rPr>
                <w:rFonts w:ascii="TeamViewer15" w:hAnsi="TeamViewer15"/>
              </w:rPr>
              <w:t>.</w:t>
            </w:r>
          </w:p>
          <w:p w:rsidR="001453AA" w:rsidRPr="001453AA" w:rsidRDefault="001453AA" w:rsidP="001453AA">
            <w:pPr>
              <w:tabs>
                <w:tab w:val="left" w:pos="454"/>
              </w:tabs>
              <w:rPr>
                <w:rFonts w:ascii="TeamViewer15" w:hAnsi="TeamViewer15" w:cs="Arial"/>
                <w:sz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rPr>
            </w:pPr>
            <w:r w:rsidRPr="001453AA">
              <w:rPr>
                <w:rFonts w:ascii="TeamViewer15" w:hAnsi="TeamViewer15"/>
              </w:rPr>
              <w:t>Yangın alarm sistemi panellerini programlanması</w:t>
            </w:r>
          </w:p>
          <w:p w:rsidR="001453AA" w:rsidRPr="001453AA" w:rsidRDefault="001453AA" w:rsidP="001453AA">
            <w:pPr>
              <w:widowControl w:val="0"/>
              <w:autoSpaceDE w:val="0"/>
              <w:autoSpaceDN w:val="0"/>
              <w:adjustRightInd w:val="0"/>
              <w:ind w:left="360"/>
              <w:rPr>
                <w:rFonts w:ascii="TeamViewer15" w:hAnsi="TeamViewer15" w:cs="Arial"/>
                <w:sz w:val="22"/>
                <w:szCs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Yardımcı kaynaklar</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B301D9">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Ekim 4</w:t>
            </w:r>
          </w:p>
        </w:tc>
        <w:tc>
          <w:tcPr>
            <w:tcW w:w="410" w:type="dxa"/>
            <w:textDirection w:val="btLr"/>
            <w:vAlign w:val="center"/>
          </w:tcPr>
          <w:p w:rsidR="001453AA" w:rsidRPr="001453AA" w:rsidRDefault="001453AA" w:rsidP="001453AA">
            <w:pPr>
              <w:pStyle w:val="ListeParagraf"/>
              <w:spacing w:after="160"/>
              <w:ind w:left="473" w:right="113"/>
              <w:rPr>
                <w:rFonts w:ascii="TeamViewer15" w:hAnsi="TeamViewer15"/>
              </w:rPr>
            </w:pPr>
            <w:r w:rsidRPr="001453AA">
              <w:rPr>
                <w:rFonts w:ascii="TeamViewer15" w:hAnsi="TeamViewer15"/>
              </w:rPr>
              <w:t>25-28</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ayar yaparken sensörü zedelememeye özen göstererek hırsız alarm sistemi dedektörlerinin hatalı alarm vermelerinin önüne geçecek şekilde ayarlarını yapar.</w:t>
            </w:r>
          </w:p>
          <w:p w:rsidR="001453AA" w:rsidRPr="001453AA" w:rsidRDefault="001453AA" w:rsidP="001453AA">
            <w:pPr>
              <w:widowControl w:val="0"/>
              <w:autoSpaceDE w:val="0"/>
              <w:autoSpaceDN w:val="0"/>
              <w:adjustRightInd w:val="0"/>
              <w:ind w:left="76"/>
              <w:rPr>
                <w:rFonts w:ascii="TeamViewer15" w:hAnsi="TeamViewer15" w:cs="Arial"/>
                <w:sz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b/>
                <w:bCs/>
              </w:rPr>
            </w:pPr>
            <w:r w:rsidRPr="001453AA">
              <w:rPr>
                <w:rFonts w:ascii="TeamViewer15" w:hAnsi="TeamViewer15"/>
                <w:b/>
                <w:bCs/>
                <w:highlight w:val="yellow"/>
              </w:rPr>
              <w:t>Modül:Hırsız Alarm Sistemleri ve Cihazları</w:t>
            </w:r>
          </w:p>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Hırsız alarm sistemlerinde kullanılan dedektörlerin ayarları</w:t>
            </w:r>
          </w:p>
          <w:p w:rsidR="001453AA" w:rsidRPr="001453AA" w:rsidRDefault="001453AA" w:rsidP="001453AA">
            <w:pPr>
              <w:pStyle w:val="ListeParagraf"/>
              <w:widowControl w:val="0"/>
              <w:autoSpaceDE w:val="0"/>
              <w:autoSpaceDN w:val="0"/>
              <w:adjustRightInd w:val="0"/>
              <w:spacing w:after="160"/>
              <w:ind w:left="220"/>
              <w:rPr>
                <w:rFonts w:ascii="TeamViewer15" w:hAnsi="TeamViewer15" w:cs="Arial"/>
                <w:sz w:val="22"/>
                <w:szCs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vAlign w:val="center"/>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Çeşitli dirençler, DA Güç kaynağı, Lamba</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A0249B">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Kasım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1-5</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ayar yaparken sensörü zedelememeye özen göstererek hırsız alarm sistemi dedektörlerinin hatalı alarm vermelerinin önüne geçecek şekilde ayarlarını yapar.</w:t>
            </w:r>
          </w:p>
          <w:p w:rsidR="001453AA" w:rsidRPr="001453AA" w:rsidRDefault="001453AA" w:rsidP="001453AA">
            <w:pPr>
              <w:widowControl w:val="0"/>
              <w:autoSpaceDE w:val="0"/>
              <w:autoSpaceDN w:val="0"/>
              <w:adjustRightInd w:val="0"/>
              <w:spacing w:after="120"/>
              <w:jc w:val="both"/>
              <w:rPr>
                <w:rFonts w:ascii="TeamViewer15" w:hAnsi="TeamViewer15" w:cs="Arial"/>
                <w:sz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Hırsız alarm sistemlerinde kullanılan dedektörlerin ayarları</w:t>
            </w:r>
          </w:p>
          <w:p w:rsidR="001453AA" w:rsidRPr="001453AA" w:rsidRDefault="001453AA" w:rsidP="001453AA">
            <w:pPr>
              <w:pStyle w:val="ListeParagraf"/>
              <w:widowControl w:val="0"/>
              <w:autoSpaceDE w:val="0"/>
              <w:autoSpaceDN w:val="0"/>
              <w:adjustRightInd w:val="0"/>
              <w:spacing w:after="160"/>
              <w:ind w:left="220"/>
              <w:rPr>
                <w:rFonts w:ascii="TeamViewer15" w:hAnsi="TeamViewer15" w:cs="Arial"/>
                <w:sz w:val="22"/>
                <w:szCs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vAlign w:val="center"/>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Çeşitli dirençler, DA Güç kaynağı, Lamba</w:t>
            </w:r>
          </w:p>
        </w:tc>
        <w:tc>
          <w:tcPr>
            <w:tcW w:w="1803" w:type="dxa"/>
            <w:vAlign w:val="center"/>
          </w:tcPr>
          <w:p w:rsidR="001453AA" w:rsidRPr="001453AA" w:rsidRDefault="001453AA" w:rsidP="001453AA">
            <w:pPr>
              <w:spacing w:line="276" w:lineRule="auto"/>
              <w:ind w:left="113"/>
              <w:jc w:val="center"/>
              <w:rPr>
                <w:rFonts w:ascii="TeamViewer15" w:hAnsi="TeamViewer15"/>
                <w:sz w:val="22"/>
                <w:szCs w:val="22"/>
              </w:rPr>
            </w:pPr>
            <w:r w:rsidRPr="001453AA">
              <w:rPr>
                <w:rFonts w:ascii="TeamViewer15" w:hAnsi="TeamViewer15"/>
                <w:sz w:val="22"/>
                <w:szCs w:val="22"/>
                <w:highlight w:val="yellow"/>
              </w:rPr>
              <w:t>1.Yazılı Sınav</w:t>
            </w:r>
          </w:p>
        </w:tc>
      </w:tr>
      <w:tr w:rsidR="001453AA" w:rsidRPr="001453AA" w:rsidTr="00A0249B">
        <w:trPr>
          <w:cantSplit/>
          <w:trHeight w:val="126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Kasım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8-12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hatalı alarm vermelerinin önüne geçecek şekilde hırsız alarm sistemi aksesuarlarının ayarlarını yapar.</w:t>
            </w:r>
          </w:p>
          <w:p w:rsidR="001453AA" w:rsidRPr="001453AA" w:rsidRDefault="001453AA" w:rsidP="001453AA">
            <w:pPr>
              <w:widowControl w:val="0"/>
              <w:autoSpaceDE w:val="0"/>
              <w:autoSpaceDN w:val="0"/>
              <w:adjustRightInd w:val="0"/>
              <w:ind w:left="76"/>
              <w:rPr>
                <w:rFonts w:ascii="TeamViewer15" w:hAnsi="TeamViewer15"/>
                <w:sz w:val="20"/>
              </w:rPr>
            </w:pPr>
          </w:p>
        </w:tc>
        <w:tc>
          <w:tcPr>
            <w:tcW w:w="3119" w:type="dxa"/>
          </w:tcPr>
          <w:p w:rsidR="001453AA" w:rsidRDefault="001453AA" w:rsidP="001453AA">
            <w:pPr>
              <w:widowControl w:val="0"/>
              <w:autoSpaceDE w:val="0"/>
              <w:autoSpaceDN w:val="0"/>
              <w:adjustRightInd w:val="0"/>
              <w:ind w:left="360"/>
              <w:rPr>
                <w:rFonts w:ascii="TeamViewer15" w:hAnsi="TeamViewer15"/>
              </w:rPr>
            </w:pPr>
            <w:r w:rsidRPr="001453AA">
              <w:rPr>
                <w:rFonts w:ascii="TeamViewer15" w:hAnsi="TeamViewer15"/>
              </w:rPr>
              <w:t>Hırsız alarm sistemlerinde kullanılan aksesuarların ayarları</w:t>
            </w:r>
          </w:p>
          <w:p w:rsidR="001453AA" w:rsidRPr="001453AA" w:rsidRDefault="001453AA" w:rsidP="001453AA">
            <w:pPr>
              <w:widowControl w:val="0"/>
              <w:autoSpaceDE w:val="0"/>
              <w:autoSpaceDN w:val="0"/>
              <w:adjustRightInd w:val="0"/>
              <w:ind w:left="360"/>
              <w:rPr>
                <w:rFonts w:ascii="TeamViewer15" w:hAnsi="TeamViewer15"/>
                <w:sz w:val="22"/>
              </w:rPr>
            </w:pPr>
            <w:r w:rsidRPr="001453AA">
              <w:rPr>
                <w:rFonts w:ascii="TeamViewer15" w:hAnsi="TeamViewer15"/>
                <w:b/>
                <w:i/>
                <w:color w:val="FF0000"/>
                <w:sz w:val="16"/>
                <w:szCs w:val="16"/>
                <w:u w:val="single"/>
              </w:rPr>
              <w:t>10 Kasım Atatürk’ü Anma</w:t>
            </w: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vAlign w:val="center"/>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Çeşitli dirençler, DA Güç kaynağı, Lamba</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907"/>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Kasım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highlight w:val="yellow"/>
              </w:rPr>
              <w:t>15 - 19</w:t>
            </w:r>
          </w:p>
        </w:tc>
        <w:tc>
          <w:tcPr>
            <w:tcW w:w="13639" w:type="dxa"/>
            <w:gridSpan w:val="6"/>
            <w:vAlign w:val="center"/>
          </w:tcPr>
          <w:p w:rsidR="001453AA" w:rsidRPr="001453AA" w:rsidRDefault="001453AA" w:rsidP="001453AA">
            <w:pPr>
              <w:spacing w:line="276" w:lineRule="auto"/>
              <w:jc w:val="center"/>
              <w:rPr>
                <w:rFonts w:ascii="TeamViewer15" w:hAnsi="TeamViewer15"/>
                <w:sz w:val="28"/>
                <w:szCs w:val="28"/>
              </w:rPr>
            </w:pPr>
            <w:r w:rsidRPr="001453AA">
              <w:rPr>
                <w:rFonts w:ascii="TeamViewer15" w:hAnsi="TeamViewer15"/>
                <w:sz w:val="28"/>
                <w:szCs w:val="28"/>
                <w:highlight w:val="yellow"/>
              </w:rPr>
              <w:t>B İ R İ N C İ   D Ö N E M   A R A   T A T İ L İ</w:t>
            </w:r>
          </w:p>
        </w:tc>
      </w:tr>
      <w:tr w:rsidR="001453AA" w:rsidRPr="001453AA" w:rsidTr="00094ABE">
        <w:trPr>
          <w:cantSplit/>
          <w:trHeight w:val="103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Kasım 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22-26</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hatalı alarm vermelerinin önüne geçecek şekilde hırsız alarm sistemi aksesuarlarının ayarlarını yapar.</w:t>
            </w:r>
          </w:p>
          <w:p w:rsidR="001453AA" w:rsidRPr="001453AA" w:rsidRDefault="001453AA" w:rsidP="001453AA">
            <w:pPr>
              <w:widowControl w:val="0"/>
              <w:autoSpaceDE w:val="0"/>
              <w:autoSpaceDN w:val="0"/>
              <w:adjustRightInd w:val="0"/>
              <w:ind w:left="76"/>
              <w:rPr>
                <w:rFonts w:ascii="TeamViewer15" w:hAnsi="TeamViewer15"/>
                <w:sz w:val="20"/>
              </w:rPr>
            </w:pPr>
          </w:p>
        </w:tc>
        <w:tc>
          <w:tcPr>
            <w:tcW w:w="3119" w:type="dxa"/>
          </w:tcPr>
          <w:p w:rsidR="001453AA" w:rsidRDefault="001453AA" w:rsidP="001453AA">
            <w:pPr>
              <w:widowControl w:val="0"/>
              <w:autoSpaceDE w:val="0"/>
              <w:autoSpaceDN w:val="0"/>
              <w:adjustRightInd w:val="0"/>
              <w:ind w:left="360"/>
              <w:rPr>
                <w:rFonts w:ascii="TeamViewer15" w:hAnsi="TeamViewer15"/>
              </w:rPr>
            </w:pPr>
            <w:r w:rsidRPr="001453AA">
              <w:rPr>
                <w:rFonts w:ascii="TeamViewer15" w:hAnsi="TeamViewer15"/>
              </w:rPr>
              <w:t>Hırsız alarm sistemlerinde kullanılan aksesuarların ayarları</w:t>
            </w:r>
          </w:p>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b/>
                <w:i/>
                <w:color w:val="FF0000"/>
                <w:sz w:val="16"/>
                <w:szCs w:val="16"/>
                <w:u w:val="single"/>
              </w:rPr>
              <w:t>24 Kasım Öğretmenler günü ve önemi</w:t>
            </w:r>
          </w:p>
          <w:p w:rsidR="001453AA" w:rsidRPr="001453AA" w:rsidRDefault="001453AA" w:rsidP="001453AA">
            <w:pPr>
              <w:widowControl w:val="0"/>
              <w:autoSpaceDE w:val="0"/>
              <w:autoSpaceDN w:val="0"/>
              <w:adjustRightInd w:val="0"/>
              <w:ind w:left="360"/>
              <w:rPr>
                <w:rFonts w:ascii="TeamViewer15" w:hAnsi="TeamViewer15"/>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vAlign w:val="center"/>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Lamba, Amper-metre, Voltmetre</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7224AA">
        <w:trPr>
          <w:cantSplit/>
          <w:trHeight w:val="1307"/>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Aralık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29-03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Teknik resim kurallarına uyarak hırsız alarm sistemi krokisini çizer.</w:t>
            </w:r>
          </w:p>
          <w:p w:rsidR="001453AA" w:rsidRPr="001453AA" w:rsidRDefault="001453AA" w:rsidP="001453AA">
            <w:pPr>
              <w:widowControl w:val="0"/>
              <w:autoSpaceDE w:val="0"/>
              <w:autoSpaceDN w:val="0"/>
              <w:adjustRightInd w:val="0"/>
              <w:spacing w:line="276" w:lineRule="auto"/>
              <w:ind w:left="76"/>
              <w:rPr>
                <w:rFonts w:ascii="TeamViewer15" w:hAnsi="TeamViewer15" w:cs="Arial"/>
                <w:sz w:val="22"/>
                <w:szCs w:val="22"/>
              </w:rPr>
            </w:pPr>
          </w:p>
        </w:tc>
        <w:tc>
          <w:tcPr>
            <w:tcW w:w="3119" w:type="dxa"/>
          </w:tcPr>
          <w:p w:rsidR="001453AA" w:rsidRPr="001453AA" w:rsidRDefault="001453AA" w:rsidP="001453AA">
            <w:pPr>
              <w:ind w:left="360"/>
              <w:rPr>
                <w:rFonts w:ascii="TeamViewer15" w:hAnsi="TeamViewer15"/>
                <w:b/>
                <w:bCs/>
                <w:highlight w:val="yellow"/>
              </w:rPr>
            </w:pPr>
            <w:r w:rsidRPr="001453AA">
              <w:rPr>
                <w:rFonts w:ascii="TeamViewer15" w:hAnsi="TeamViewer15"/>
                <w:b/>
                <w:bCs/>
                <w:highlight w:val="yellow"/>
              </w:rPr>
              <w:t>Modül:Hırsız Alarm Sistemi Panelleri</w:t>
            </w:r>
          </w:p>
          <w:p w:rsid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Hırsız alarm sistemi krokisinin çizimi</w:t>
            </w:r>
          </w:p>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b/>
                <w:i/>
                <w:snapToGrid w:val="0"/>
                <w:color w:val="FF0000"/>
                <w:sz w:val="16"/>
                <w:szCs w:val="16"/>
                <w:u w:val="single"/>
              </w:rPr>
              <w:t>Atatürk’ün Laiklik ilkesi</w:t>
            </w:r>
          </w:p>
          <w:p w:rsidR="001453AA" w:rsidRPr="001453AA" w:rsidRDefault="001453AA" w:rsidP="001453AA">
            <w:pPr>
              <w:rPr>
                <w:rFonts w:ascii="TeamViewer15" w:hAnsi="TeamViewer15"/>
                <w:sz w:val="22"/>
                <w:szCs w:val="22"/>
                <w:highlight w:val="yellow"/>
              </w:rPr>
            </w:pP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szCs w:val="16"/>
              </w:rPr>
              <w:t>Anlatım, Soru-Cevap, Göstererek Yaptırma, Gösteri, Uygulamalı Çalışma</w:t>
            </w:r>
          </w:p>
        </w:tc>
        <w:tc>
          <w:tcPr>
            <w:tcW w:w="1791" w:type="dxa"/>
          </w:tcPr>
          <w:p w:rsidR="001453AA" w:rsidRPr="001453AA" w:rsidRDefault="001453AA" w:rsidP="001453AA">
            <w:pPr>
              <w:jc w:val="center"/>
              <w:rPr>
                <w:rFonts w:ascii="TeamViewer15" w:hAnsi="TeamViewer15"/>
              </w:rPr>
            </w:pPr>
            <w:r w:rsidRPr="001453AA">
              <w:rPr>
                <w:rFonts w:ascii="TeamViewer15" w:hAnsi="TeamViewer15" w:cs="Arial"/>
                <w:sz w:val="20"/>
                <w:szCs w:val="20"/>
              </w:rPr>
              <w:t>Modül kitabı, DA Güç kaynağı, Lamba, Amper-metre, Voltmetre</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7224AA">
        <w:trPr>
          <w:cantSplit/>
          <w:trHeight w:val="1268"/>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lastRenderedPageBreak/>
              <w:t>Aralık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6-10</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hırsız alarm panellerinin kolay ulaşılabilir bir noktada olmamasına dikkat ederek panel bağlantılarını hatasız olarak yapar.</w:t>
            </w:r>
          </w:p>
          <w:p w:rsidR="001453AA" w:rsidRPr="001453AA" w:rsidRDefault="001453AA" w:rsidP="001453AA">
            <w:pPr>
              <w:widowControl w:val="0"/>
              <w:autoSpaceDE w:val="0"/>
              <w:autoSpaceDN w:val="0"/>
              <w:adjustRightInd w:val="0"/>
              <w:ind w:left="76"/>
              <w:rPr>
                <w:rFonts w:ascii="TeamViewer15" w:hAnsi="TeamViewer15"/>
                <w:sz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Hırsız alarm sistemleri panel bağlantıları</w:t>
            </w:r>
          </w:p>
          <w:p w:rsidR="001453AA" w:rsidRPr="001453AA" w:rsidRDefault="001453AA" w:rsidP="001453AA">
            <w:pPr>
              <w:widowControl w:val="0"/>
              <w:autoSpaceDE w:val="0"/>
              <w:autoSpaceDN w:val="0"/>
              <w:adjustRightInd w:val="0"/>
              <w:rPr>
                <w:rFonts w:ascii="TeamViewer15" w:hAnsi="TeamViewer15" w:cs="Arial"/>
                <w:sz w:val="22"/>
              </w:rPr>
            </w:pPr>
          </w:p>
          <w:p w:rsidR="001453AA" w:rsidRPr="001453AA" w:rsidRDefault="001453AA" w:rsidP="001453AA">
            <w:pPr>
              <w:rPr>
                <w:rFonts w:ascii="TeamViewer15" w:hAnsi="TeamViewer15" w:cs="Arial"/>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Lamba, Amper-metre, Voltmetre</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Aralık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13-17</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hırsız alarm panellerinin kolay ulaşılabilir bir noktada olmamasına dikkat ederek panel bağlantılarını hatasız olarak yapar.</w:t>
            </w:r>
          </w:p>
          <w:p w:rsidR="001453AA" w:rsidRPr="001453AA" w:rsidRDefault="001453AA" w:rsidP="001453AA">
            <w:pPr>
              <w:tabs>
                <w:tab w:val="left" w:pos="454"/>
              </w:tabs>
              <w:rPr>
                <w:rFonts w:ascii="TeamViewer15" w:hAnsi="TeamViewer15" w:cs="Arial"/>
                <w:sz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Hırsız alarm sistemleri panel bağlantıları</w:t>
            </w:r>
          </w:p>
          <w:p w:rsidR="001453AA" w:rsidRPr="001453AA" w:rsidRDefault="001453AA" w:rsidP="001453AA">
            <w:pPr>
              <w:widowControl w:val="0"/>
              <w:autoSpaceDE w:val="0"/>
              <w:autoSpaceDN w:val="0"/>
              <w:adjustRightInd w:val="0"/>
              <w:rPr>
                <w:rFonts w:ascii="TeamViewer15" w:hAnsi="TeamViewer15" w:cs="Arial"/>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Lamba, Amper-metre, Voltmetre</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Aralık 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20-24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hırsız alarm sisteminin programlama aşamalarına dikkat ederek panelleri hatasız olarak programlar.</w:t>
            </w:r>
          </w:p>
          <w:p w:rsidR="001453AA" w:rsidRPr="001453AA" w:rsidRDefault="001453AA" w:rsidP="001453AA">
            <w:pPr>
              <w:widowControl w:val="0"/>
              <w:autoSpaceDE w:val="0"/>
              <w:autoSpaceDN w:val="0"/>
              <w:adjustRightInd w:val="0"/>
              <w:ind w:left="76"/>
              <w:rPr>
                <w:rFonts w:ascii="TeamViewer15" w:hAnsi="TeamViewer15" w:cs="Arial"/>
                <w:sz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cs="Arial"/>
                <w:sz w:val="22"/>
              </w:rPr>
            </w:pPr>
            <w:r w:rsidRPr="001453AA">
              <w:rPr>
                <w:rFonts w:ascii="TeamViewer15" w:hAnsi="TeamViewer15"/>
              </w:rPr>
              <w:t>Hırsız alarm sistemi panellerinin programlanması</w:t>
            </w:r>
          </w:p>
          <w:p w:rsidR="001453AA" w:rsidRPr="001453AA" w:rsidRDefault="001453AA" w:rsidP="001453AA">
            <w:pPr>
              <w:rPr>
                <w:rFonts w:ascii="TeamViewer15" w:hAnsi="TeamViewer15" w:cs="Arial"/>
                <w:sz w:val="22"/>
              </w:rPr>
            </w:pPr>
            <w:r w:rsidRPr="001453AA">
              <w:rPr>
                <w:rFonts w:ascii="TeamViewer15" w:hAnsi="TeamViewer15"/>
                <w:b/>
                <w:i/>
                <w:color w:val="FF0000"/>
                <w:sz w:val="16"/>
                <w:szCs w:val="16"/>
                <w:u w:val="single"/>
              </w:rPr>
              <w:t>Atatürk’ün Devletçilik ilkesi</w:t>
            </w: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Lamba, Amper-metre, Voltmetre</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Aralık 5</w:t>
            </w:r>
          </w:p>
        </w:tc>
        <w:tc>
          <w:tcPr>
            <w:tcW w:w="410" w:type="dxa"/>
            <w:shd w:val="clear" w:color="auto" w:fill="FFFFFF" w:themeFill="background1"/>
            <w:textDirection w:val="btLr"/>
            <w:vAlign w:val="center"/>
          </w:tcPr>
          <w:p w:rsidR="001453AA" w:rsidRPr="001453AA" w:rsidRDefault="001453AA" w:rsidP="001453AA">
            <w:pPr>
              <w:ind w:left="113" w:right="113"/>
              <w:jc w:val="center"/>
              <w:rPr>
                <w:rFonts w:ascii="TeamViewer15" w:hAnsi="TeamViewer15"/>
                <w:highlight w:val="yellow"/>
              </w:rPr>
            </w:pPr>
            <w:r w:rsidRPr="001453AA">
              <w:rPr>
                <w:rFonts w:ascii="TeamViewer15" w:hAnsi="TeamViewer15"/>
              </w:rPr>
              <w:t>27-31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hırsız alarm sisteminin programlama aşamalarına dikkat ederek panelleri hatasız olarak programlar.</w:t>
            </w:r>
          </w:p>
          <w:p w:rsidR="001453AA" w:rsidRPr="001453AA" w:rsidRDefault="001453AA" w:rsidP="001453AA">
            <w:pPr>
              <w:tabs>
                <w:tab w:val="left" w:pos="454"/>
              </w:tabs>
              <w:rPr>
                <w:rFonts w:ascii="TeamViewer15" w:hAnsi="TeamViewer15" w:cs="Arial"/>
                <w:sz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cs="Arial"/>
                <w:sz w:val="22"/>
              </w:rPr>
            </w:pPr>
            <w:r w:rsidRPr="001453AA">
              <w:rPr>
                <w:rFonts w:ascii="TeamViewer15" w:hAnsi="TeamViewer15"/>
              </w:rPr>
              <w:t>Hırsız alarm sistemi panellerinin programlanması</w:t>
            </w:r>
          </w:p>
          <w:p w:rsidR="001453AA" w:rsidRPr="001453AA" w:rsidRDefault="001453AA" w:rsidP="001453AA">
            <w:pPr>
              <w:widowControl w:val="0"/>
              <w:autoSpaceDE w:val="0"/>
              <w:autoSpaceDN w:val="0"/>
              <w:adjustRightInd w:val="0"/>
              <w:rPr>
                <w:rFonts w:ascii="TeamViewer15" w:hAnsi="TeamViewer15" w:cs="Arial"/>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sz w:val="16"/>
                <w:szCs w:val="16"/>
              </w:rPr>
            </w:pPr>
            <w:r w:rsidRPr="001453AA">
              <w:rPr>
                <w:rFonts w:ascii="TeamViewer15" w:hAnsi="TeamViewer15" w:cs="Times New Roman"/>
                <w:szCs w:val="16"/>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Lamba, Amper-metre, Voltmetre</w:t>
            </w:r>
          </w:p>
        </w:tc>
        <w:tc>
          <w:tcPr>
            <w:tcW w:w="1803" w:type="dxa"/>
            <w:vAlign w:val="center"/>
          </w:tcPr>
          <w:p w:rsidR="001453AA" w:rsidRPr="001453AA" w:rsidRDefault="001453AA" w:rsidP="001453AA">
            <w:pPr>
              <w:spacing w:line="276" w:lineRule="auto"/>
              <w:ind w:left="113"/>
              <w:jc w:val="center"/>
              <w:rPr>
                <w:rFonts w:ascii="TeamViewer15" w:hAnsi="TeamViewer15"/>
                <w:sz w:val="22"/>
                <w:szCs w:val="22"/>
                <w:highlight w:val="yellow"/>
              </w:rPr>
            </w:pPr>
          </w:p>
        </w:tc>
      </w:tr>
      <w:tr w:rsidR="001453AA" w:rsidRPr="001453AA" w:rsidTr="00A730F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Ocak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highlight w:val="yellow"/>
              </w:rPr>
              <w:t>3 - 7</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kablosuz hırsız alarm sisteminin programlama aşamalarına dikkat ederek panelleri hatasız olarak programlar.</w:t>
            </w:r>
          </w:p>
          <w:p w:rsidR="001453AA" w:rsidRPr="001453AA" w:rsidRDefault="001453AA" w:rsidP="001453AA">
            <w:pPr>
              <w:pStyle w:val="PMaddeimi"/>
              <w:numPr>
                <w:ilvl w:val="0"/>
                <w:numId w:val="0"/>
              </w:numPr>
              <w:spacing w:after="0" w:line="240" w:lineRule="auto"/>
              <w:ind w:left="76"/>
              <w:jc w:val="left"/>
              <w:rPr>
                <w:rFonts w:ascii="TeamViewer15" w:hAnsi="TeamViewer15"/>
                <w:szCs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cs="Arial"/>
                <w:sz w:val="22"/>
                <w:szCs w:val="22"/>
              </w:rPr>
            </w:pPr>
            <w:r w:rsidRPr="001453AA">
              <w:rPr>
                <w:rFonts w:ascii="TeamViewer15" w:hAnsi="TeamViewer15"/>
              </w:rPr>
              <w:t>Kablosuz hırsız alarm sistemi panellerinin programlanması</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vAlign w:val="center"/>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DA motoru</w:t>
            </w:r>
          </w:p>
        </w:tc>
        <w:tc>
          <w:tcPr>
            <w:tcW w:w="1803" w:type="dxa"/>
            <w:vAlign w:val="center"/>
          </w:tcPr>
          <w:p w:rsidR="001453AA" w:rsidRPr="001453AA" w:rsidRDefault="001453AA" w:rsidP="001453AA">
            <w:pPr>
              <w:spacing w:line="276" w:lineRule="auto"/>
              <w:ind w:left="113"/>
              <w:jc w:val="center"/>
              <w:rPr>
                <w:rFonts w:ascii="TeamViewer15" w:hAnsi="TeamViewer15"/>
                <w:sz w:val="22"/>
                <w:szCs w:val="22"/>
              </w:rPr>
            </w:pPr>
            <w:r w:rsidRPr="001453AA">
              <w:rPr>
                <w:rFonts w:ascii="TeamViewer15" w:hAnsi="TeamViewer15"/>
                <w:sz w:val="22"/>
                <w:szCs w:val="22"/>
                <w:highlight w:val="yellow"/>
              </w:rPr>
              <w:t>2.Yazılı Sınav</w:t>
            </w: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Ocak 2</w:t>
            </w:r>
          </w:p>
        </w:tc>
        <w:tc>
          <w:tcPr>
            <w:tcW w:w="410" w:type="dxa"/>
            <w:textDirection w:val="btLr"/>
            <w:vAlign w:val="center"/>
          </w:tcPr>
          <w:p w:rsidR="001453AA" w:rsidRPr="001453AA" w:rsidRDefault="001453AA" w:rsidP="001453AA">
            <w:pPr>
              <w:ind w:left="113" w:right="113"/>
              <w:jc w:val="center"/>
              <w:rPr>
                <w:rFonts w:ascii="TeamViewer15" w:hAnsi="TeamViewer15"/>
                <w:highlight w:val="yellow"/>
              </w:rPr>
            </w:pPr>
            <w:r w:rsidRPr="001453AA">
              <w:rPr>
                <w:rFonts w:ascii="TeamViewer15" w:hAnsi="TeamViewer15"/>
              </w:rPr>
              <w:t>10-14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kablosuz hırsız alarm sisteminin programlama aşamalarına dikkat ederek panelleri hatasız olarak programlar.</w:t>
            </w:r>
          </w:p>
          <w:p w:rsidR="001453AA" w:rsidRPr="001453AA" w:rsidRDefault="001453AA" w:rsidP="001453AA">
            <w:pPr>
              <w:pStyle w:val="PMaddeimi"/>
              <w:numPr>
                <w:ilvl w:val="0"/>
                <w:numId w:val="0"/>
              </w:numPr>
              <w:spacing w:after="0" w:line="240" w:lineRule="auto"/>
              <w:ind w:left="76"/>
              <w:jc w:val="left"/>
              <w:rPr>
                <w:rFonts w:ascii="TeamViewer15" w:hAnsi="TeamViewer15"/>
                <w:szCs w:val="20"/>
              </w:rPr>
            </w:pPr>
          </w:p>
        </w:tc>
        <w:tc>
          <w:tcPr>
            <w:tcW w:w="3119" w:type="dxa"/>
          </w:tcPr>
          <w:p w:rsid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Kablosuz hırsız alarm sistemi panellerinin programlanması</w:t>
            </w:r>
          </w:p>
          <w:p w:rsidR="001453AA" w:rsidRPr="001453AA" w:rsidRDefault="001453AA" w:rsidP="001453AA">
            <w:pPr>
              <w:widowControl w:val="0"/>
              <w:autoSpaceDE w:val="0"/>
              <w:autoSpaceDN w:val="0"/>
              <w:adjustRightInd w:val="0"/>
              <w:spacing w:after="120"/>
              <w:ind w:left="360"/>
              <w:rPr>
                <w:rFonts w:ascii="TeamViewer15" w:hAnsi="TeamViewer15" w:cs="Arial"/>
                <w:sz w:val="22"/>
                <w:szCs w:val="22"/>
              </w:rPr>
            </w:pPr>
            <w:r w:rsidRPr="001453AA">
              <w:rPr>
                <w:rFonts w:ascii="TeamViewer15" w:hAnsi="TeamViewer15"/>
                <w:b/>
                <w:i/>
                <w:color w:val="FF0000"/>
                <w:sz w:val="16"/>
                <w:szCs w:val="16"/>
                <w:u w:val="single"/>
              </w:rPr>
              <w:t>Atatürk’ün Milliyetçilik ilkesi</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DA motoru</w:t>
            </w:r>
          </w:p>
        </w:tc>
        <w:tc>
          <w:tcPr>
            <w:tcW w:w="1803" w:type="dxa"/>
            <w:vAlign w:val="bottom"/>
          </w:tcPr>
          <w:p w:rsidR="001453AA" w:rsidRPr="001453AA" w:rsidRDefault="001453AA" w:rsidP="001453AA">
            <w:pPr>
              <w:spacing w:line="276" w:lineRule="auto"/>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Ocak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17-21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turnike montajında turnike kolu ile yan turnike arasındaki boşluğun minimum olmasına dikkat ederek geçiş kontrol sistemlerinde kullanılan geçiş aletlerinin montajını hatasız olarak yapar.</w:t>
            </w:r>
          </w:p>
          <w:p w:rsidR="001453AA" w:rsidRPr="001453AA" w:rsidRDefault="001453AA" w:rsidP="001453AA">
            <w:pPr>
              <w:pStyle w:val="PMaddeimi"/>
              <w:numPr>
                <w:ilvl w:val="0"/>
                <w:numId w:val="0"/>
              </w:numPr>
              <w:spacing w:after="0" w:line="240" w:lineRule="auto"/>
              <w:ind w:left="76"/>
              <w:jc w:val="left"/>
              <w:rPr>
                <w:rFonts w:ascii="TeamViewer15" w:hAnsi="TeamViewer15"/>
                <w:szCs w:val="20"/>
              </w:rPr>
            </w:pPr>
          </w:p>
        </w:tc>
        <w:tc>
          <w:tcPr>
            <w:tcW w:w="3119" w:type="dxa"/>
          </w:tcPr>
          <w:p w:rsidR="001453AA" w:rsidRPr="001453AA" w:rsidRDefault="001453AA" w:rsidP="001453AA">
            <w:pPr>
              <w:widowControl w:val="0"/>
              <w:tabs>
                <w:tab w:val="left" w:pos="450"/>
              </w:tabs>
              <w:autoSpaceDE w:val="0"/>
              <w:autoSpaceDN w:val="0"/>
              <w:adjustRightInd w:val="0"/>
              <w:spacing w:after="120"/>
              <w:ind w:left="360"/>
              <w:rPr>
                <w:rFonts w:ascii="TeamViewer15" w:hAnsi="TeamViewer15"/>
                <w:b/>
                <w:bCs/>
              </w:rPr>
            </w:pPr>
            <w:r w:rsidRPr="001453AA">
              <w:rPr>
                <w:rFonts w:ascii="TeamViewer15" w:hAnsi="TeamViewer15" w:cs="Arial"/>
                <w:sz w:val="22"/>
                <w:szCs w:val="22"/>
                <w:highlight w:val="yellow"/>
              </w:rPr>
              <w:t>Modül:</w:t>
            </w:r>
            <w:r w:rsidRPr="001453AA">
              <w:rPr>
                <w:rFonts w:ascii="TeamViewer15" w:hAnsi="TeamViewer15"/>
                <w:b/>
                <w:bCs/>
                <w:highlight w:val="yellow"/>
              </w:rPr>
              <w:t>Geçiş Kontrol Sistemleri ve Cihazları</w:t>
            </w:r>
          </w:p>
          <w:p w:rsidR="001453AA" w:rsidRPr="001453AA" w:rsidRDefault="001453AA" w:rsidP="001453AA">
            <w:pPr>
              <w:widowControl w:val="0"/>
              <w:autoSpaceDE w:val="0"/>
              <w:autoSpaceDN w:val="0"/>
              <w:adjustRightInd w:val="0"/>
              <w:spacing w:after="120"/>
              <w:ind w:left="360"/>
              <w:rPr>
                <w:rFonts w:ascii="TeamViewer15" w:hAnsi="TeamViewer15" w:cs="Arial"/>
                <w:sz w:val="22"/>
                <w:szCs w:val="22"/>
              </w:rPr>
            </w:pPr>
            <w:r w:rsidRPr="001453AA">
              <w:rPr>
                <w:rFonts w:ascii="TeamViewer15" w:hAnsi="TeamViewer15"/>
              </w:rPr>
              <w:t>Geçiş kontrol sistemlerinde kullanılan geçiş aletlerinin montajı</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DA motoru</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825"/>
        </w:trPr>
        <w:tc>
          <w:tcPr>
            <w:tcW w:w="14459" w:type="dxa"/>
            <w:gridSpan w:val="8"/>
            <w:vAlign w:val="center"/>
          </w:tcPr>
          <w:p w:rsidR="001453AA" w:rsidRPr="001453AA" w:rsidRDefault="001453AA" w:rsidP="001453AA">
            <w:pPr>
              <w:spacing w:line="276" w:lineRule="auto"/>
              <w:jc w:val="center"/>
              <w:rPr>
                <w:rFonts w:ascii="TeamViewer15" w:hAnsi="TeamViewer15"/>
                <w:sz w:val="28"/>
                <w:szCs w:val="28"/>
                <w:highlight w:val="yellow"/>
              </w:rPr>
            </w:pPr>
            <w:r>
              <w:rPr>
                <w:rFonts w:ascii="TeamViewer15" w:hAnsi="TeamViewer15"/>
                <w:sz w:val="28"/>
                <w:szCs w:val="28"/>
                <w:highlight w:val="yellow"/>
              </w:rPr>
              <w:t>2021 – 2022</w:t>
            </w:r>
            <w:r w:rsidRPr="001453AA">
              <w:rPr>
                <w:rFonts w:ascii="TeamViewer15" w:hAnsi="TeamViewer15"/>
                <w:sz w:val="28"/>
                <w:szCs w:val="28"/>
                <w:highlight w:val="yellow"/>
              </w:rPr>
              <w:t xml:space="preserve"> EĞİTİM ÖĞRETİM YILI YARIYIL TATİLİ (24 OCAK 2022 – 04 ŞUBAT 2022)</w:t>
            </w: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lastRenderedPageBreak/>
              <w:t>Şubat - 1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7-11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turnike montajında turnike kolu ile yan turnike arasındaki boşluğun minimum olmasına dikkat ederek geçiş kontrol sistemlerinde kullanılan geçiş aletlerinin montajını hatasız olarak yapar.</w:t>
            </w:r>
          </w:p>
          <w:p w:rsidR="001453AA" w:rsidRPr="001453AA" w:rsidRDefault="001453AA" w:rsidP="001453AA">
            <w:pPr>
              <w:tabs>
                <w:tab w:val="left" w:pos="2835"/>
              </w:tabs>
              <w:ind w:left="76"/>
              <w:rPr>
                <w:rFonts w:ascii="TeamViewer15" w:hAnsi="TeamViewer15" w:cs="Arial"/>
                <w:sz w:val="20"/>
                <w:szCs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Geçiş kontrol sistemlerinde kullanılan geçiş aletlerinin montajı</w:t>
            </w:r>
          </w:p>
          <w:p w:rsidR="001453AA" w:rsidRPr="001453AA" w:rsidRDefault="001453AA" w:rsidP="001453AA">
            <w:pPr>
              <w:widowControl w:val="0"/>
              <w:autoSpaceDE w:val="0"/>
              <w:autoSpaceDN w:val="0"/>
              <w:adjustRightInd w:val="0"/>
              <w:spacing w:after="120"/>
              <w:rPr>
                <w:rFonts w:ascii="TeamViewer15" w:hAnsi="TeamViewer15" w:cs="Arial"/>
                <w:sz w:val="22"/>
                <w:szCs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vAlign w:val="center"/>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DA Güç kaynağı, DA motoru</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1E7195">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Şubat - 2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14-18</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rPr>
            </w:pPr>
            <w:r w:rsidRPr="001453AA">
              <w:rPr>
                <w:rFonts w:ascii="TeamViewer15" w:hAnsi="TeamViewer15"/>
              </w:rPr>
              <w:t>İş sağlığı ve güvenliği tedbirleri doğrultusunda X-Ray cihazı seçiminde bu cihazın üretildiği ülkedeki Radyasyon Koruma Enstitülerinden ya da Uluslararası Radyolojik Koruma Kuruluşlarından alınmış izin belgelerinin bulunmasına dikkat ederek geçiş kontrol sistemlerinde kullanılan dedektörlerin montajını ve ayarlarını hatasız olarak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cs="Arial"/>
                <w:sz w:val="22"/>
                <w:szCs w:val="22"/>
              </w:rPr>
            </w:pPr>
            <w:r w:rsidRPr="001453AA">
              <w:rPr>
                <w:rFonts w:ascii="TeamViewer15" w:hAnsi="TeamViewer15"/>
              </w:rPr>
              <w:t>Geçiş kontrol sistemlerinde kullanılan dedektörlerin montajı ve ayarları</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vAlign w:val="center"/>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Şubat - 3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21-25</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widowControl w:val="0"/>
              <w:autoSpaceDE w:val="0"/>
              <w:autoSpaceDN w:val="0"/>
              <w:adjustRightInd w:val="0"/>
              <w:spacing w:after="120"/>
              <w:jc w:val="both"/>
              <w:rPr>
                <w:rFonts w:ascii="TeamViewer15" w:hAnsi="TeamViewer15"/>
                <w:sz w:val="20"/>
                <w:szCs w:val="20"/>
              </w:rPr>
            </w:pPr>
            <w:r w:rsidRPr="001453AA">
              <w:rPr>
                <w:rFonts w:ascii="TeamViewer15" w:hAnsi="TeamViewer15"/>
              </w:rPr>
              <w:t>İş sağlığı ve güvenliği tedbirleri doğrultusunda X-Ray cihazı seçiminde bu cihazın üretildiği ülkedeki Radyasyon Koruma Enstitülerinden ya da Uluslararası Radyolojik Koruma Kuruluşlarından alınmış izin belgelerinin bulunmasına dikkat ederek geçiş kontrol sistemlerinde kullanılan dedektörlerin montajını ve ayarlarını hatasız olarak yapar.</w:t>
            </w:r>
          </w:p>
        </w:tc>
        <w:tc>
          <w:tcPr>
            <w:tcW w:w="3119" w:type="dxa"/>
          </w:tcPr>
          <w:p w:rsidR="001453AA" w:rsidRPr="001453AA" w:rsidRDefault="001453AA" w:rsidP="001453AA">
            <w:pPr>
              <w:widowControl w:val="0"/>
              <w:autoSpaceDE w:val="0"/>
              <w:autoSpaceDN w:val="0"/>
              <w:adjustRightInd w:val="0"/>
              <w:ind w:left="360"/>
              <w:rPr>
                <w:rFonts w:ascii="TeamViewer15" w:hAnsi="TeamViewer15" w:cs="Arial"/>
                <w:sz w:val="22"/>
              </w:rPr>
            </w:pPr>
            <w:r w:rsidRPr="001453AA">
              <w:rPr>
                <w:rFonts w:ascii="TeamViewer15" w:hAnsi="TeamViewer15"/>
              </w:rPr>
              <w:t>Geçiş kontrol sistemlerinde kullanılan dedektörlerin montajı ve ayarları</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1E7195">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Mart - 1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28-04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Geçiş kontrol sistemlerinin krokisini teknik resim kurallarına göre çizer.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b/>
                <w:bCs/>
              </w:rPr>
            </w:pPr>
            <w:r w:rsidRPr="001453AA">
              <w:rPr>
                <w:rFonts w:ascii="TeamViewer15" w:hAnsi="TeamViewer15"/>
                <w:b/>
                <w:bCs/>
                <w:highlight w:val="yellow"/>
              </w:rPr>
              <w:t>Modül:Geçiş Kontrol Sistemleri Panel Kurulumu</w:t>
            </w:r>
          </w:p>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Geçiş kontrol sistemi krokisinin çizimi</w:t>
            </w:r>
          </w:p>
          <w:p w:rsidR="001453AA" w:rsidRPr="001453AA" w:rsidRDefault="001453AA" w:rsidP="001453AA">
            <w:pPr>
              <w:widowControl w:val="0"/>
              <w:autoSpaceDE w:val="0"/>
              <w:autoSpaceDN w:val="0"/>
              <w:adjustRightInd w:val="0"/>
              <w:rPr>
                <w:rFonts w:ascii="TeamViewer15" w:hAnsi="TeamViewer15" w:cs="Arial"/>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Mart - 2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7-11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geçiş kontrol sistemi panelinin kolay ulaşılan bir noktaya monte edilmemesine dikkat ederek panel bağlantılarını hatasız olarak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Geçiş kontrol sistemi panel bağlantıları</w:t>
            </w:r>
          </w:p>
          <w:p w:rsidR="001453AA" w:rsidRPr="001453AA" w:rsidRDefault="001453AA" w:rsidP="001453AA">
            <w:pPr>
              <w:widowControl w:val="0"/>
              <w:autoSpaceDE w:val="0"/>
              <w:autoSpaceDN w:val="0"/>
              <w:adjustRightInd w:val="0"/>
              <w:rPr>
                <w:rFonts w:ascii="TeamViewer15" w:hAnsi="TeamViewer15" w:cs="Arial"/>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Mart - 3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14-18</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geçiş kontrol sistemi panelinin programlama aşamalarına dikkat ederek panelleri hatasız olarak programlar.</w:t>
            </w:r>
          </w:p>
          <w:p w:rsidR="001453AA" w:rsidRPr="001453AA" w:rsidRDefault="001453AA" w:rsidP="001453AA">
            <w:pPr>
              <w:rPr>
                <w:rFonts w:ascii="TeamViewer15" w:hAnsi="TeamViewer15"/>
                <w:sz w:val="20"/>
                <w:szCs w:val="20"/>
              </w:rPr>
            </w:pPr>
          </w:p>
        </w:tc>
        <w:tc>
          <w:tcPr>
            <w:tcW w:w="3119" w:type="dxa"/>
          </w:tcPr>
          <w:p w:rsid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Geçiş kontrol sistemi panellerini programlanması</w:t>
            </w:r>
          </w:p>
          <w:p w:rsidR="001453AA" w:rsidRPr="001453AA" w:rsidRDefault="001453AA" w:rsidP="001453AA">
            <w:pPr>
              <w:widowControl w:val="0"/>
              <w:autoSpaceDE w:val="0"/>
              <w:autoSpaceDN w:val="0"/>
              <w:adjustRightInd w:val="0"/>
              <w:spacing w:after="120"/>
              <w:rPr>
                <w:rFonts w:ascii="TeamViewer15" w:hAnsi="TeamViewer15"/>
              </w:rPr>
            </w:pPr>
            <w:r w:rsidRPr="001453AA">
              <w:rPr>
                <w:rFonts w:ascii="TeamViewer15" w:hAnsi="TeamViewer15"/>
                <w:b/>
                <w:i/>
                <w:color w:val="FF0000"/>
                <w:sz w:val="16"/>
                <w:szCs w:val="16"/>
                <w:u w:val="single"/>
              </w:rPr>
              <w:t>18 Mart Çanakkale Zaferi ve önemi</w:t>
            </w:r>
          </w:p>
          <w:p w:rsidR="001453AA" w:rsidRPr="001453AA" w:rsidRDefault="001453AA" w:rsidP="001453AA">
            <w:pPr>
              <w:widowControl w:val="0"/>
              <w:autoSpaceDE w:val="0"/>
              <w:autoSpaceDN w:val="0"/>
              <w:adjustRightInd w:val="0"/>
              <w:rPr>
                <w:rFonts w:ascii="TeamViewer15" w:hAnsi="TeamViewer15" w:cs="Arial"/>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Mart - 4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21-25</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yapılan montajda proje uygunluğa dikkat ederek geçiş kontrol sistemlerinin montajını hatasız olarak yapar.</w:t>
            </w:r>
          </w:p>
          <w:p w:rsidR="001453AA" w:rsidRPr="001453AA" w:rsidRDefault="001453AA" w:rsidP="001453AA">
            <w:pPr>
              <w:widowControl w:val="0"/>
              <w:autoSpaceDE w:val="0"/>
              <w:autoSpaceDN w:val="0"/>
              <w:adjustRightInd w:val="0"/>
              <w:ind w:left="76"/>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rPr>
                <w:rFonts w:ascii="TeamViewer15" w:hAnsi="TeamViewer15" w:cs="Arial"/>
                <w:sz w:val="22"/>
              </w:rPr>
            </w:pPr>
            <w:r w:rsidRPr="001453AA">
              <w:rPr>
                <w:rFonts w:ascii="TeamViewer15" w:hAnsi="TeamViewer15"/>
              </w:rPr>
              <w:t>Geçiş kontrol sistemlerinin montajı</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lastRenderedPageBreak/>
              <w:t>Mart - 5</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28-01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yapılan montajda proje uygunluğa dikkat ederek geçiş kontrol sistemlerinin montajını hatasız olarak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spacing w:after="120"/>
              <w:rPr>
                <w:rFonts w:ascii="TeamViewer15" w:hAnsi="TeamViewer15"/>
              </w:rPr>
            </w:pPr>
            <w:r w:rsidRPr="001453AA">
              <w:rPr>
                <w:rFonts w:ascii="TeamViewer15" w:hAnsi="TeamViewer15"/>
              </w:rPr>
              <w:t>Geçiş kontrol sistemlerinin montajı</w:t>
            </w:r>
          </w:p>
          <w:p w:rsidR="001453AA" w:rsidRPr="001453AA" w:rsidRDefault="001453AA" w:rsidP="001453AA">
            <w:pPr>
              <w:rPr>
                <w:rFonts w:ascii="TeamViewer15" w:hAnsi="TeamViewer15"/>
                <w:i/>
                <w:sz w:val="16"/>
                <w:szCs w:val="16"/>
              </w:rPr>
            </w:pPr>
            <w:r w:rsidRPr="001453AA">
              <w:rPr>
                <w:rFonts w:ascii="TeamViewer15" w:hAnsi="TeamViewer15"/>
                <w:b/>
                <w:i/>
                <w:color w:val="FF0000"/>
                <w:sz w:val="16"/>
                <w:szCs w:val="16"/>
                <w:u w:val="single"/>
              </w:rPr>
              <w:t>Atatürk’ün Çocuk Sevgisi</w:t>
            </w:r>
          </w:p>
          <w:p w:rsidR="001453AA" w:rsidRPr="001453AA" w:rsidRDefault="001453AA" w:rsidP="001453AA">
            <w:pPr>
              <w:widowControl w:val="0"/>
              <w:autoSpaceDE w:val="0"/>
              <w:autoSpaceDN w:val="0"/>
              <w:adjustRightInd w:val="0"/>
              <w:spacing w:after="120"/>
              <w:rPr>
                <w:rFonts w:ascii="TeamViewer15" w:hAnsi="TeamViewer15" w:cs="Arial"/>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center"/>
          </w:tcPr>
          <w:p w:rsidR="001453AA" w:rsidRPr="001453AA" w:rsidRDefault="001453AA" w:rsidP="001453AA">
            <w:pPr>
              <w:spacing w:line="276" w:lineRule="auto"/>
              <w:jc w:val="center"/>
              <w:rPr>
                <w:rFonts w:ascii="TeamViewer15" w:hAnsi="TeamViewer15"/>
                <w:sz w:val="22"/>
                <w:szCs w:val="22"/>
              </w:rPr>
            </w:pPr>
            <w:r w:rsidRPr="001453AA">
              <w:rPr>
                <w:rFonts w:ascii="TeamViewer15" w:hAnsi="TeamViewer15"/>
                <w:sz w:val="22"/>
                <w:szCs w:val="22"/>
                <w:highlight w:val="yellow"/>
              </w:rPr>
              <w:t>1.Yazılı Sınav</w:t>
            </w: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Nisan - 1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4-8</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çit üzeri ve hat sensörlerinin hatalı alarm vermelerinin önüne geçecek şekilde, sensörü zedelememeye özen göstererek ayarlarını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b/>
                <w:bCs/>
              </w:rPr>
            </w:pPr>
            <w:r w:rsidRPr="001453AA">
              <w:rPr>
                <w:rFonts w:ascii="TeamViewer15" w:hAnsi="TeamViewer15"/>
                <w:b/>
                <w:bCs/>
                <w:highlight w:val="yellow"/>
              </w:rPr>
              <w:t>Modül:Çevre Güvenlik Sistemleri</w:t>
            </w:r>
          </w:p>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Çit üzeri ve hat sensörlerinin ayarları</w:t>
            </w:r>
          </w:p>
          <w:p w:rsidR="001453AA" w:rsidRPr="001453AA" w:rsidRDefault="001453AA" w:rsidP="001453AA">
            <w:pPr>
              <w:widowControl w:val="0"/>
              <w:autoSpaceDE w:val="0"/>
              <w:autoSpaceDN w:val="0"/>
              <w:adjustRightInd w:val="0"/>
              <w:spacing w:after="120"/>
              <w:rPr>
                <w:rFonts w:ascii="TeamViewer15" w:hAnsi="TeamViewer15" w:cs="Arial"/>
                <w:sz w:val="22"/>
                <w:szCs w:val="22"/>
                <w:u w:val="single"/>
              </w:rPr>
            </w:pP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Nisan - 2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11-15</w:t>
            </w:r>
          </w:p>
        </w:tc>
        <w:tc>
          <w:tcPr>
            <w:tcW w:w="13639" w:type="dxa"/>
            <w:gridSpan w:val="6"/>
            <w:vAlign w:val="center"/>
          </w:tcPr>
          <w:p w:rsidR="001453AA" w:rsidRPr="001453AA" w:rsidRDefault="001453AA" w:rsidP="001453AA">
            <w:pPr>
              <w:ind w:left="113" w:right="113"/>
              <w:jc w:val="center"/>
              <w:rPr>
                <w:rFonts w:ascii="TeamViewer15" w:hAnsi="TeamViewer15"/>
              </w:rPr>
            </w:pPr>
            <w:r w:rsidRPr="001453AA">
              <w:rPr>
                <w:rFonts w:ascii="TeamViewer15" w:hAnsi="TeamViewer15"/>
                <w:sz w:val="28"/>
                <w:szCs w:val="28"/>
                <w:highlight w:val="yellow"/>
              </w:rPr>
              <w:t>İ K İ N C İ   D Ö N E M   A R A   T A T İ L İ</w:t>
            </w: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Nisan - 3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18-22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açık alan algılayıcılarının hatalı alarm vermelerinin önüne geçecek şekilde, sensörü zedelememeye özen göstererek ayarlarını yapar.</w:t>
            </w:r>
          </w:p>
          <w:p w:rsidR="001453AA" w:rsidRPr="001453AA" w:rsidRDefault="001453AA" w:rsidP="001453AA">
            <w:pPr>
              <w:rPr>
                <w:rFonts w:ascii="TeamViewer15" w:hAnsi="TeamViewer15"/>
                <w:sz w:val="20"/>
                <w:szCs w:val="20"/>
              </w:rPr>
            </w:pPr>
          </w:p>
        </w:tc>
        <w:tc>
          <w:tcPr>
            <w:tcW w:w="3119" w:type="dxa"/>
          </w:tcPr>
          <w:p w:rsid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Açık alan algılayıcılarının ayarları</w:t>
            </w:r>
          </w:p>
          <w:p w:rsidR="001453AA" w:rsidRPr="001453AA" w:rsidRDefault="001453AA" w:rsidP="001453AA">
            <w:pPr>
              <w:widowControl w:val="0"/>
              <w:autoSpaceDE w:val="0"/>
              <w:autoSpaceDN w:val="0"/>
              <w:adjustRightInd w:val="0"/>
              <w:spacing w:after="120"/>
              <w:ind w:left="360"/>
              <w:rPr>
                <w:rFonts w:ascii="TeamViewer15" w:hAnsi="TeamViewer15"/>
                <w:b/>
                <w:i/>
                <w:color w:val="FF0000"/>
                <w:sz w:val="16"/>
                <w:szCs w:val="16"/>
                <w:u w:val="single"/>
              </w:rPr>
            </w:pPr>
            <w:r w:rsidRPr="001453AA">
              <w:rPr>
                <w:rFonts w:ascii="TeamViewer15" w:hAnsi="TeamViewer15"/>
                <w:b/>
                <w:i/>
                <w:color w:val="FF0000"/>
                <w:sz w:val="16"/>
                <w:szCs w:val="16"/>
                <w:u w:val="single"/>
              </w:rPr>
              <w:t>23 Nisan Çocuk Bayramı</w:t>
            </w:r>
          </w:p>
          <w:p w:rsidR="001453AA" w:rsidRPr="001453AA" w:rsidRDefault="001453AA" w:rsidP="001453AA">
            <w:pPr>
              <w:pStyle w:val="ListeParagraf"/>
              <w:widowControl w:val="0"/>
              <w:autoSpaceDE w:val="0"/>
              <w:autoSpaceDN w:val="0"/>
              <w:adjustRightInd w:val="0"/>
              <w:ind w:left="360"/>
              <w:rPr>
                <w:rFonts w:ascii="TeamViewer15" w:hAnsi="TeamViewer15" w:cs="Arial"/>
                <w:sz w:val="22"/>
              </w:rPr>
            </w:pP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Nisan - 4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25-29</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çevre güvenlik sistemi panelinin kolay ulaşılan bir noktaya monte edilmemesine dikkat ederek panel bağlantılarını hatasız olarak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cs="Arial"/>
                <w:sz w:val="22"/>
              </w:rPr>
            </w:pPr>
            <w:r w:rsidRPr="001453AA">
              <w:rPr>
                <w:rFonts w:ascii="TeamViewer15" w:hAnsi="TeamViewer15"/>
              </w:rPr>
              <w:t>Çevre güvenlik sistemi panellerinin bağlantıları</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Mayıs - 1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2-6</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çevre güvenlik sistemi panellerini programlama aşamalarına dikkat ederek hatasız olarak programlar.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spacing w:after="120"/>
              <w:ind w:left="360"/>
              <w:rPr>
                <w:rFonts w:ascii="TeamViewer15" w:hAnsi="TeamViewer15"/>
              </w:rPr>
            </w:pPr>
            <w:r w:rsidRPr="001453AA">
              <w:rPr>
                <w:rFonts w:ascii="TeamViewer15" w:hAnsi="TeamViewer15"/>
              </w:rPr>
              <w:t>Çevre güvenlik sistemi panellerinin programlanması</w:t>
            </w:r>
          </w:p>
          <w:p w:rsidR="001453AA" w:rsidRPr="001453AA" w:rsidRDefault="001453AA" w:rsidP="001453AA">
            <w:pPr>
              <w:widowControl w:val="0"/>
              <w:autoSpaceDE w:val="0"/>
              <w:autoSpaceDN w:val="0"/>
              <w:adjustRightInd w:val="0"/>
              <w:spacing w:after="120"/>
              <w:ind w:left="360"/>
              <w:rPr>
                <w:rFonts w:ascii="TeamViewer15" w:hAnsi="TeamViewer15" w:cs="Arial"/>
                <w:sz w:val="22"/>
                <w:szCs w:val="22"/>
                <w:u w:val="single"/>
              </w:rPr>
            </w:pPr>
            <w:r w:rsidRPr="001453AA">
              <w:rPr>
                <w:rFonts w:ascii="TeamViewer15" w:hAnsi="TeamViewer15" w:cs="Arial"/>
                <w:color w:val="FF0000"/>
                <w:sz w:val="22"/>
                <w:szCs w:val="22"/>
                <w:u w:val="single"/>
              </w:rPr>
              <w:t>Gençliğe Hitabe</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Direnç, Bobin, Kondansatör,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Mayıs - 2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9-13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alarm ve geçiş kontrol sistemlerinde ESD (Elektro Statik Deşarj) kurallarına riayet ederek arıza tespiti ve onarım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ind w:left="360"/>
              <w:rPr>
                <w:rFonts w:ascii="TeamViewer15" w:hAnsi="TeamViewer15"/>
                <w:b/>
                <w:bCs/>
              </w:rPr>
            </w:pPr>
            <w:r w:rsidRPr="001453AA">
              <w:rPr>
                <w:rFonts w:ascii="TeamViewer15" w:hAnsi="TeamViewer15"/>
                <w:b/>
                <w:bCs/>
                <w:highlight w:val="yellow"/>
              </w:rPr>
              <w:t>Modül:Alarm-Geçiş Kontrol Sistemlerinde Arıza Tespiti ve Bakım</w:t>
            </w:r>
          </w:p>
          <w:p w:rsidR="001453AA" w:rsidRPr="001453AA" w:rsidRDefault="001453AA" w:rsidP="001453AA">
            <w:pPr>
              <w:widowControl w:val="0"/>
              <w:autoSpaceDE w:val="0"/>
              <w:autoSpaceDN w:val="0"/>
              <w:adjustRightInd w:val="0"/>
              <w:spacing w:after="120"/>
              <w:ind w:left="360"/>
              <w:rPr>
                <w:rFonts w:ascii="TeamViewer15" w:hAnsi="TeamViewer15" w:cs="Arial"/>
                <w:sz w:val="22"/>
              </w:rPr>
            </w:pPr>
            <w:r w:rsidRPr="001453AA">
              <w:rPr>
                <w:rFonts w:ascii="TeamViewer15" w:hAnsi="TeamViewer15"/>
              </w:rPr>
              <w:t>Alarm ve geçiş kontrol sistemlerinde arıza tespiti ve onarımı</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Transformatör,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lastRenderedPageBreak/>
              <w:t>Mayıs - 3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16-20</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alarm ve geçiş kontrol sistemlerinde ESD (Elektro Statik Deşarj) kurallarına riayet ederek arıza tespiti ve onarım yapar.</w:t>
            </w:r>
          </w:p>
          <w:p w:rsidR="001453AA" w:rsidRPr="001453AA" w:rsidRDefault="001453AA" w:rsidP="001453AA">
            <w:pPr>
              <w:spacing w:after="120"/>
              <w:jc w:val="both"/>
              <w:rPr>
                <w:rFonts w:ascii="TeamViewer15" w:hAnsi="TeamViewer15"/>
                <w:sz w:val="20"/>
                <w:szCs w:val="20"/>
              </w:rPr>
            </w:pPr>
          </w:p>
        </w:tc>
        <w:tc>
          <w:tcPr>
            <w:tcW w:w="3119" w:type="dxa"/>
          </w:tcPr>
          <w:p w:rsidR="001453AA" w:rsidRDefault="001453AA" w:rsidP="001453AA">
            <w:pPr>
              <w:widowControl w:val="0"/>
              <w:autoSpaceDE w:val="0"/>
              <w:autoSpaceDN w:val="0"/>
              <w:adjustRightInd w:val="0"/>
              <w:ind w:left="360"/>
              <w:rPr>
                <w:rFonts w:ascii="TeamViewer15" w:hAnsi="TeamViewer15"/>
              </w:rPr>
            </w:pPr>
            <w:r w:rsidRPr="001453AA">
              <w:rPr>
                <w:rFonts w:ascii="TeamViewer15" w:hAnsi="TeamViewer15"/>
              </w:rPr>
              <w:t>Alarm ve geçiş kontrol sistemlerinde arıza tespiti ve onarımı</w:t>
            </w:r>
          </w:p>
          <w:p w:rsidR="001453AA" w:rsidRPr="001453AA" w:rsidRDefault="001453AA" w:rsidP="001453AA">
            <w:pPr>
              <w:widowControl w:val="0"/>
              <w:autoSpaceDE w:val="0"/>
              <w:autoSpaceDN w:val="0"/>
              <w:adjustRightInd w:val="0"/>
              <w:ind w:left="360"/>
              <w:rPr>
                <w:rFonts w:ascii="TeamViewer15" w:hAnsi="TeamViewer15" w:cs="Arial"/>
                <w:sz w:val="22"/>
              </w:rPr>
            </w:pPr>
            <w:r w:rsidRPr="001453AA">
              <w:rPr>
                <w:rFonts w:ascii="TeamViewer15" w:hAnsi="TeamViewer15"/>
                <w:b/>
                <w:i/>
                <w:color w:val="FF0000"/>
                <w:sz w:val="16"/>
                <w:szCs w:val="16"/>
                <w:u w:val="single"/>
              </w:rPr>
              <w:t>Atatürk’ün İnkılapçılık ilkesi</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Transformatör,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Mayıs - 4</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23-27</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alarm ve geçiş kontrol sistemlerinin kararlı halde çalışmasının devamını sağlamak için iş sağlığı ve güvenliği kurallarına dikkat ederek bakım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rPr>
                <w:rFonts w:ascii="TeamViewer15" w:hAnsi="TeamViewer15" w:cs="Arial"/>
                <w:sz w:val="22"/>
              </w:rPr>
            </w:pPr>
            <w:r w:rsidRPr="001453AA">
              <w:rPr>
                <w:rFonts w:ascii="TeamViewer15" w:hAnsi="TeamViewer15"/>
              </w:rPr>
              <w:t>Alarm ve geçiş kontrol sistemlerinde bakım</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Transformatör, Ölçü Aletleri</w:t>
            </w:r>
          </w:p>
        </w:tc>
        <w:tc>
          <w:tcPr>
            <w:tcW w:w="1803" w:type="dxa"/>
            <w:vAlign w:val="center"/>
          </w:tcPr>
          <w:p w:rsidR="001453AA" w:rsidRPr="001453AA" w:rsidRDefault="001453AA" w:rsidP="001453AA">
            <w:pPr>
              <w:spacing w:line="276" w:lineRule="auto"/>
              <w:ind w:left="113"/>
              <w:jc w:val="center"/>
              <w:rPr>
                <w:rFonts w:ascii="TeamViewer15" w:hAnsi="TeamViewer15"/>
                <w:sz w:val="22"/>
                <w:szCs w:val="22"/>
              </w:rPr>
            </w:pPr>
            <w:r w:rsidRPr="001453AA">
              <w:rPr>
                <w:rFonts w:ascii="TeamViewer15" w:hAnsi="TeamViewer15"/>
                <w:sz w:val="22"/>
                <w:szCs w:val="22"/>
                <w:highlight w:val="yellow"/>
              </w:rPr>
              <w:t>2.Yazılı Sınav</w:t>
            </w: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Haziran - 1</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30-03</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alarm ve geçiş kontrol sistemlerinin kararlı halde çalışmasının devamını sağlamak için iş sağlığı ve güvenliği kurallarına dikkat ederek bakım yapar.</w:t>
            </w:r>
          </w:p>
          <w:p w:rsidR="001453AA" w:rsidRPr="001453AA" w:rsidRDefault="001453AA" w:rsidP="001453AA">
            <w:pPr>
              <w:rPr>
                <w:rFonts w:ascii="TeamViewer15" w:hAnsi="TeamViewer15"/>
                <w:sz w:val="20"/>
                <w:szCs w:val="20"/>
              </w:rPr>
            </w:pPr>
          </w:p>
        </w:tc>
        <w:tc>
          <w:tcPr>
            <w:tcW w:w="3119" w:type="dxa"/>
          </w:tcPr>
          <w:p w:rsidR="001453AA" w:rsidRDefault="001453AA" w:rsidP="001453AA">
            <w:pPr>
              <w:widowControl w:val="0"/>
              <w:autoSpaceDE w:val="0"/>
              <w:autoSpaceDN w:val="0"/>
              <w:adjustRightInd w:val="0"/>
              <w:rPr>
                <w:rFonts w:ascii="TeamViewer15" w:hAnsi="TeamViewer15"/>
              </w:rPr>
            </w:pPr>
            <w:r w:rsidRPr="001453AA">
              <w:rPr>
                <w:rFonts w:ascii="TeamViewer15" w:hAnsi="TeamViewer15"/>
              </w:rPr>
              <w:t>Alarm ve geçiş kontrol sistemlerinde ba</w:t>
            </w:r>
            <w:r w:rsidRPr="001453AA">
              <w:rPr>
                <w:rFonts w:ascii="TeamViewer15" w:hAnsi="TeamViewer15"/>
                <w:b/>
                <w:i/>
                <w:color w:val="FF0000"/>
                <w:sz w:val="16"/>
                <w:szCs w:val="16"/>
                <w:u w:val="single"/>
              </w:rPr>
              <w:t xml:space="preserve"> </w:t>
            </w:r>
            <w:r w:rsidRPr="001453AA">
              <w:rPr>
                <w:rFonts w:ascii="TeamViewer15" w:hAnsi="TeamViewer15"/>
              </w:rPr>
              <w:t>kım</w:t>
            </w:r>
          </w:p>
          <w:p w:rsidR="001453AA" w:rsidRPr="001453AA" w:rsidRDefault="001453AA" w:rsidP="001453AA">
            <w:pPr>
              <w:widowControl w:val="0"/>
              <w:autoSpaceDE w:val="0"/>
              <w:autoSpaceDN w:val="0"/>
              <w:adjustRightInd w:val="0"/>
              <w:rPr>
                <w:rFonts w:ascii="TeamViewer15" w:hAnsi="TeamViewer15" w:cs="Arial"/>
                <w:sz w:val="22"/>
              </w:rPr>
            </w:pPr>
            <w:r w:rsidRPr="001453AA">
              <w:rPr>
                <w:rFonts w:ascii="TeamViewer15" w:hAnsi="TeamViewer15"/>
                <w:b/>
                <w:i/>
                <w:color w:val="FF0000"/>
                <w:sz w:val="16"/>
                <w:szCs w:val="16"/>
                <w:u w:val="single"/>
              </w:rPr>
              <w:t>Atatürk’ün Halkçılık ilkesi</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Modül kitabı, Transformatör, Ölçü Aletleri</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r w:rsidR="001453AA" w:rsidRPr="001453AA" w:rsidTr="00094ABE">
        <w:trPr>
          <w:cantSplit/>
          <w:trHeight w:val="1134"/>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Haziran - 2</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6-10</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4</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alarm ve geçiş kontrol sistemlerinin kararlı halde çalışmasının devamını sağlamak için iş sağlığı ve güvenliği kurallarına dikkat ederek bakım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rPr>
                <w:rFonts w:ascii="TeamViewer15" w:hAnsi="TeamViewer15" w:cs="Arial"/>
                <w:sz w:val="22"/>
              </w:rPr>
            </w:pPr>
            <w:r w:rsidRPr="001453AA">
              <w:rPr>
                <w:rFonts w:ascii="TeamViewer15" w:hAnsi="TeamViewer15"/>
              </w:rPr>
              <w:t>Alarm ve geçiş kontrol sistemlerinde bakım</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 xml:space="preserve">Modül kitabı, </w:t>
            </w:r>
          </w:p>
        </w:tc>
        <w:tc>
          <w:tcPr>
            <w:tcW w:w="1803" w:type="dxa"/>
            <w:vAlign w:val="bottom"/>
          </w:tcPr>
          <w:p w:rsidR="001453AA" w:rsidRPr="001453AA" w:rsidRDefault="001453AA" w:rsidP="001453AA">
            <w:pPr>
              <w:spacing w:line="276" w:lineRule="auto"/>
              <w:jc w:val="center"/>
              <w:rPr>
                <w:rFonts w:ascii="TeamViewer15" w:hAnsi="TeamViewer15"/>
                <w:sz w:val="22"/>
                <w:szCs w:val="22"/>
              </w:rPr>
            </w:pPr>
          </w:p>
        </w:tc>
      </w:tr>
      <w:tr w:rsidR="001453AA" w:rsidRPr="001453AA" w:rsidTr="00094ABE">
        <w:trPr>
          <w:cantSplit/>
          <w:trHeight w:val="1261"/>
        </w:trPr>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Haziran - 3</w:t>
            </w:r>
          </w:p>
        </w:tc>
        <w:tc>
          <w:tcPr>
            <w:tcW w:w="410" w:type="dxa"/>
            <w:textDirection w:val="btLr"/>
            <w:vAlign w:val="center"/>
          </w:tcPr>
          <w:p w:rsidR="001453AA" w:rsidRPr="001453AA" w:rsidRDefault="001453AA" w:rsidP="001453AA">
            <w:pPr>
              <w:pStyle w:val="ListeParagraf"/>
              <w:ind w:left="473" w:right="113"/>
              <w:rPr>
                <w:rFonts w:ascii="TeamViewer15" w:hAnsi="TeamViewer15"/>
              </w:rPr>
            </w:pPr>
            <w:r w:rsidRPr="001453AA">
              <w:rPr>
                <w:rFonts w:ascii="TeamViewer15" w:hAnsi="TeamViewer15"/>
              </w:rPr>
              <w:t>13-17</w:t>
            </w:r>
          </w:p>
        </w:tc>
        <w:tc>
          <w:tcPr>
            <w:tcW w:w="410" w:type="dxa"/>
            <w:textDirection w:val="btLr"/>
            <w:vAlign w:val="center"/>
          </w:tcPr>
          <w:p w:rsidR="001453AA" w:rsidRPr="001453AA" w:rsidRDefault="001453AA" w:rsidP="001453AA">
            <w:pPr>
              <w:ind w:left="113" w:right="113"/>
              <w:jc w:val="center"/>
              <w:rPr>
                <w:rFonts w:ascii="TeamViewer15" w:hAnsi="TeamViewer15"/>
              </w:rPr>
            </w:pPr>
            <w:r w:rsidRPr="001453AA">
              <w:rPr>
                <w:rFonts w:ascii="TeamViewer15" w:hAnsi="TeamViewer15"/>
              </w:rPr>
              <w:t>4</w:t>
            </w:r>
          </w:p>
        </w:tc>
        <w:tc>
          <w:tcPr>
            <w:tcW w:w="4724" w:type="dxa"/>
          </w:tcPr>
          <w:p w:rsidR="001453AA" w:rsidRPr="001453AA" w:rsidRDefault="001453AA" w:rsidP="001453AA">
            <w:pPr>
              <w:spacing w:after="120"/>
              <w:jc w:val="both"/>
              <w:rPr>
                <w:rFonts w:ascii="TeamViewer15" w:hAnsi="TeamViewer15"/>
              </w:rPr>
            </w:pPr>
            <w:r w:rsidRPr="001453AA">
              <w:rPr>
                <w:rFonts w:ascii="TeamViewer15" w:hAnsi="TeamViewer15"/>
              </w:rPr>
              <w:t>İş sağlığı ve güvenliği tedbirleri doğrultusunda alarm ve geçiş kontrol sistemlerinin kararlı halde çalışmasının devamını sağlamak için iş sağlığı ve güvenliği kurallarına dikkat ederek bakım yapar.</w:t>
            </w:r>
          </w:p>
          <w:p w:rsidR="001453AA" w:rsidRPr="001453AA" w:rsidRDefault="001453AA" w:rsidP="001453AA">
            <w:pPr>
              <w:rPr>
                <w:rFonts w:ascii="TeamViewer15" w:hAnsi="TeamViewer15"/>
                <w:sz w:val="20"/>
                <w:szCs w:val="20"/>
              </w:rPr>
            </w:pPr>
          </w:p>
        </w:tc>
        <w:tc>
          <w:tcPr>
            <w:tcW w:w="3119" w:type="dxa"/>
          </w:tcPr>
          <w:p w:rsidR="001453AA" w:rsidRPr="001453AA" w:rsidRDefault="001453AA" w:rsidP="001453AA">
            <w:pPr>
              <w:widowControl w:val="0"/>
              <w:autoSpaceDE w:val="0"/>
              <w:autoSpaceDN w:val="0"/>
              <w:adjustRightInd w:val="0"/>
              <w:rPr>
                <w:rFonts w:ascii="TeamViewer15" w:hAnsi="TeamViewer15" w:cs="Arial"/>
                <w:sz w:val="22"/>
              </w:rPr>
            </w:pPr>
            <w:r w:rsidRPr="001453AA">
              <w:rPr>
                <w:rFonts w:ascii="TeamViewer15" w:hAnsi="TeamViewer15"/>
              </w:rPr>
              <w:t>Alarm ve geçiş kontrol sistemlerinde bakım</w:t>
            </w:r>
          </w:p>
        </w:tc>
        <w:tc>
          <w:tcPr>
            <w:tcW w:w="1792" w:type="dxa"/>
            <w:vAlign w:val="center"/>
          </w:tcPr>
          <w:p w:rsidR="001453AA" w:rsidRPr="001453AA" w:rsidRDefault="001453AA" w:rsidP="001453AA">
            <w:pPr>
              <w:tabs>
                <w:tab w:val="left" w:pos="11766"/>
              </w:tabs>
              <w:jc w:val="center"/>
              <w:rPr>
                <w:rFonts w:ascii="TeamViewer15" w:hAnsi="TeamViewer15" w:cs="Times New Roman"/>
              </w:rPr>
            </w:pPr>
            <w:r w:rsidRPr="001453AA">
              <w:rPr>
                <w:rFonts w:ascii="TeamViewer15" w:hAnsi="TeamViewer15" w:cs="Times New Roman"/>
              </w:rPr>
              <w:t>Anlatım, Soru-Cevap, Göstererek Yaptırma, Gösteri, Problem Çözme, Uygulamalı Çalışma</w:t>
            </w:r>
          </w:p>
        </w:tc>
        <w:tc>
          <w:tcPr>
            <w:tcW w:w="1791" w:type="dxa"/>
          </w:tcPr>
          <w:p w:rsidR="001453AA" w:rsidRPr="001453AA" w:rsidRDefault="001453AA" w:rsidP="001453AA">
            <w:pPr>
              <w:jc w:val="center"/>
              <w:rPr>
                <w:rFonts w:ascii="TeamViewer15" w:hAnsi="TeamViewer15"/>
                <w:sz w:val="20"/>
                <w:szCs w:val="20"/>
              </w:rPr>
            </w:pPr>
            <w:r w:rsidRPr="001453AA">
              <w:rPr>
                <w:rFonts w:ascii="TeamViewer15" w:hAnsi="TeamViewer15" w:cs="Arial"/>
                <w:sz w:val="20"/>
                <w:szCs w:val="20"/>
              </w:rPr>
              <w:t xml:space="preserve">Modül kitabı, </w:t>
            </w:r>
          </w:p>
        </w:tc>
        <w:tc>
          <w:tcPr>
            <w:tcW w:w="1803" w:type="dxa"/>
            <w:vAlign w:val="bottom"/>
          </w:tcPr>
          <w:p w:rsidR="001453AA" w:rsidRPr="001453AA" w:rsidRDefault="001453AA" w:rsidP="001453AA">
            <w:pPr>
              <w:spacing w:line="276" w:lineRule="auto"/>
              <w:ind w:left="113"/>
              <w:jc w:val="center"/>
              <w:rPr>
                <w:rFonts w:ascii="TeamViewer15" w:hAnsi="TeamViewer15"/>
                <w:sz w:val="22"/>
                <w:szCs w:val="22"/>
              </w:rPr>
            </w:pPr>
          </w:p>
        </w:tc>
      </w:tr>
    </w:tbl>
    <w:p w:rsidR="00896A19" w:rsidRPr="001453AA" w:rsidRDefault="00896A19" w:rsidP="00253DC2">
      <w:pPr>
        <w:spacing w:after="0" w:line="276" w:lineRule="auto"/>
        <w:rPr>
          <w:rFonts w:ascii="TeamViewer15" w:hAnsi="TeamViewer15"/>
          <w:sz w:val="22"/>
          <w:szCs w:val="22"/>
        </w:rPr>
      </w:pPr>
    </w:p>
    <w:p w:rsidR="00BF32C1" w:rsidRDefault="00BF32C1" w:rsidP="00BF32C1">
      <w:pPr>
        <w:spacing w:after="0" w:line="276" w:lineRule="auto"/>
        <w:ind w:left="709" w:right="536"/>
        <w:rPr>
          <w:rFonts w:ascii="TeamViewer15" w:hAnsi="TeamViewer15"/>
        </w:rPr>
      </w:pPr>
      <w:r w:rsidRPr="001453AA">
        <w:rPr>
          <w:rFonts w:ascii="TeamViewer15" w:hAnsi="TeamViewer15"/>
        </w:rPr>
        <w:t>Konular, Mesleki ve Teknik Eğitim Genel Müdürlüğü Programlar ve Öğretim Materyalleri Daire Başkalığı Sitesindeki Çerçeve Öğretim Programlarına göree hazırlanmıştır. 2104 VE 2488 S.T.D. den Atatürkçülük konuları plana eklenmiştir.</w:t>
      </w:r>
    </w:p>
    <w:p w:rsidR="00F35EE5" w:rsidRPr="001453AA" w:rsidRDefault="00F35EE5" w:rsidP="00BF32C1">
      <w:pPr>
        <w:spacing w:after="0" w:line="276" w:lineRule="auto"/>
        <w:ind w:left="709" w:right="536"/>
        <w:rPr>
          <w:rFonts w:ascii="TeamViewer15" w:hAnsi="TeamViewer15"/>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70"/>
        <w:gridCol w:w="2996"/>
        <w:gridCol w:w="1379"/>
        <w:gridCol w:w="2999"/>
      </w:tblGrid>
      <w:tr w:rsidR="00C10E87" w:rsidRPr="001453AA" w:rsidTr="003273F4">
        <w:trPr>
          <w:jc w:val="center"/>
        </w:trPr>
        <w:tc>
          <w:tcPr>
            <w:tcW w:w="2998" w:type="dxa"/>
            <w:vAlign w:val="center"/>
          </w:tcPr>
          <w:p w:rsidR="00C10E87" w:rsidRPr="001453AA" w:rsidRDefault="007F2641" w:rsidP="007F2641">
            <w:pPr>
              <w:rPr>
                <w:rFonts w:ascii="TeamViewer15" w:hAnsi="TeamViewer15"/>
                <w:sz w:val="22"/>
                <w:szCs w:val="22"/>
              </w:rPr>
            </w:pPr>
            <w:r w:rsidRPr="001453AA">
              <w:rPr>
                <w:rFonts w:ascii="TeamViewer15" w:hAnsi="TeamViewer15"/>
                <w:sz w:val="22"/>
                <w:szCs w:val="22"/>
              </w:rPr>
              <w:t>Rahim UYSAL</w:t>
            </w:r>
          </w:p>
          <w:p w:rsidR="007F2641" w:rsidRPr="001453AA" w:rsidRDefault="007F2641" w:rsidP="007F2641">
            <w:pPr>
              <w:rPr>
                <w:rFonts w:ascii="TeamViewer15" w:hAnsi="TeamViewer15"/>
                <w:sz w:val="22"/>
                <w:szCs w:val="22"/>
              </w:rPr>
            </w:pPr>
            <w:r w:rsidRPr="001453AA">
              <w:rPr>
                <w:rFonts w:ascii="TeamViewer15" w:hAnsi="TeamViewer15"/>
                <w:sz w:val="22"/>
                <w:szCs w:val="22"/>
              </w:rPr>
              <w:t>EETA Öğretmeni</w:t>
            </w:r>
          </w:p>
        </w:tc>
        <w:tc>
          <w:tcPr>
            <w:tcW w:w="2970" w:type="dxa"/>
          </w:tcPr>
          <w:p w:rsidR="00C10E87" w:rsidRPr="001453AA" w:rsidRDefault="007F2641" w:rsidP="007F2641">
            <w:pPr>
              <w:jc w:val="center"/>
              <w:rPr>
                <w:rFonts w:ascii="TeamViewer15" w:hAnsi="TeamViewer15"/>
                <w:sz w:val="22"/>
                <w:szCs w:val="22"/>
              </w:rPr>
            </w:pPr>
            <w:r w:rsidRPr="001453AA">
              <w:rPr>
                <w:rFonts w:ascii="TeamViewer15" w:hAnsi="TeamViewer15"/>
                <w:sz w:val="22"/>
                <w:szCs w:val="22"/>
              </w:rPr>
              <w:t>Yakup ALTOK</w:t>
            </w:r>
          </w:p>
          <w:p w:rsidR="007F2641" w:rsidRPr="001453AA" w:rsidRDefault="007F2641" w:rsidP="007F2641">
            <w:pPr>
              <w:jc w:val="center"/>
              <w:rPr>
                <w:rFonts w:ascii="TeamViewer15" w:hAnsi="TeamViewer15"/>
                <w:sz w:val="22"/>
                <w:szCs w:val="22"/>
              </w:rPr>
            </w:pPr>
            <w:r w:rsidRPr="001453AA">
              <w:rPr>
                <w:rFonts w:ascii="TeamViewer15" w:hAnsi="TeamViewer15"/>
                <w:sz w:val="22"/>
                <w:szCs w:val="22"/>
              </w:rPr>
              <w:t>EETA Öğretmeni</w:t>
            </w:r>
          </w:p>
        </w:tc>
        <w:tc>
          <w:tcPr>
            <w:tcW w:w="2996" w:type="dxa"/>
          </w:tcPr>
          <w:p w:rsidR="00C10E87" w:rsidRPr="001453AA" w:rsidRDefault="007F2641" w:rsidP="007F2641">
            <w:pPr>
              <w:jc w:val="center"/>
              <w:rPr>
                <w:rFonts w:ascii="TeamViewer15" w:hAnsi="TeamViewer15"/>
                <w:sz w:val="22"/>
                <w:szCs w:val="22"/>
              </w:rPr>
            </w:pPr>
            <w:r w:rsidRPr="001453AA">
              <w:rPr>
                <w:rFonts w:ascii="TeamViewer15" w:hAnsi="TeamViewer15"/>
                <w:sz w:val="22"/>
                <w:szCs w:val="22"/>
              </w:rPr>
              <w:t>Hasan ESKİN</w:t>
            </w:r>
          </w:p>
          <w:p w:rsidR="007F2641" w:rsidRPr="001453AA" w:rsidRDefault="007F2641" w:rsidP="007F2641">
            <w:pPr>
              <w:jc w:val="center"/>
              <w:rPr>
                <w:rFonts w:ascii="TeamViewer15" w:hAnsi="TeamViewer15"/>
                <w:sz w:val="22"/>
                <w:szCs w:val="22"/>
              </w:rPr>
            </w:pPr>
            <w:r w:rsidRPr="001453AA">
              <w:rPr>
                <w:rFonts w:ascii="TeamViewer15" w:hAnsi="TeamViewer15"/>
                <w:sz w:val="22"/>
                <w:szCs w:val="22"/>
              </w:rPr>
              <w:t>EETA Öğretmeni</w:t>
            </w:r>
          </w:p>
        </w:tc>
        <w:tc>
          <w:tcPr>
            <w:tcW w:w="1379" w:type="dxa"/>
          </w:tcPr>
          <w:p w:rsidR="00C10E87" w:rsidRPr="001453AA" w:rsidRDefault="00C10E87" w:rsidP="00C10E87">
            <w:pPr>
              <w:spacing w:line="276" w:lineRule="auto"/>
              <w:jc w:val="center"/>
              <w:rPr>
                <w:rFonts w:ascii="TeamViewer15" w:hAnsi="TeamViewer15"/>
                <w:sz w:val="22"/>
                <w:szCs w:val="22"/>
              </w:rPr>
            </w:pPr>
          </w:p>
        </w:tc>
        <w:tc>
          <w:tcPr>
            <w:tcW w:w="2999" w:type="dxa"/>
            <w:vAlign w:val="center"/>
          </w:tcPr>
          <w:p w:rsidR="00C10E87" w:rsidRPr="001453AA" w:rsidRDefault="00C10E87" w:rsidP="00C10E87">
            <w:pPr>
              <w:spacing w:line="276" w:lineRule="auto"/>
              <w:jc w:val="center"/>
              <w:rPr>
                <w:rFonts w:ascii="TeamViewer15" w:hAnsi="TeamViewer15"/>
                <w:sz w:val="22"/>
                <w:szCs w:val="22"/>
              </w:rPr>
            </w:pPr>
            <w:r w:rsidRPr="001453AA">
              <w:rPr>
                <w:rFonts w:ascii="TeamViewer15" w:hAnsi="TeamViewer15"/>
                <w:sz w:val="22"/>
                <w:szCs w:val="22"/>
              </w:rPr>
              <w:t>Uygundur</w:t>
            </w:r>
          </w:p>
        </w:tc>
      </w:tr>
      <w:tr w:rsidR="00C10E87" w:rsidRPr="001453AA" w:rsidTr="003273F4">
        <w:trPr>
          <w:jc w:val="center"/>
        </w:trPr>
        <w:tc>
          <w:tcPr>
            <w:tcW w:w="2998" w:type="dxa"/>
            <w:vAlign w:val="center"/>
          </w:tcPr>
          <w:p w:rsidR="00C10E87" w:rsidRPr="001453AA" w:rsidRDefault="00C10E87" w:rsidP="007F2641">
            <w:pPr>
              <w:rPr>
                <w:rFonts w:ascii="TeamViewer15" w:hAnsi="TeamViewer15"/>
                <w:sz w:val="22"/>
                <w:szCs w:val="22"/>
              </w:rPr>
            </w:pPr>
          </w:p>
        </w:tc>
        <w:tc>
          <w:tcPr>
            <w:tcW w:w="2970" w:type="dxa"/>
          </w:tcPr>
          <w:p w:rsidR="00C10E87" w:rsidRPr="001453AA" w:rsidRDefault="00C10E87" w:rsidP="007F2641">
            <w:pPr>
              <w:jc w:val="center"/>
              <w:rPr>
                <w:rFonts w:ascii="TeamViewer15" w:hAnsi="TeamViewer15"/>
                <w:sz w:val="22"/>
                <w:szCs w:val="22"/>
              </w:rPr>
            </w:pPr>
          </w:p>
          <w:p w:rsidR="007F2641" w:rsidRPr="001453AA" w:rsidRDefault="007F2641" w:rsidP="007F2641">
            <w:pPr>
              <w:jc w:val="center"/>
              <w:rPr>
                <w:rFonts w:ascii="TeamViewer15" w:hAnsi="TeamViewer15"/>
                <w:sz w:val="22"/>
                <w:szCs w:val="22"/>
              </w:rPr>
            </w:pPr>
          </w:p>
        </w:tc>
        <w:tc>
          <w:tcPr>
            <w:tcW w:w="2996" w:type="dxa"/>
          </w:tcPr>
          <w:p w:rsidR="007F2641" w:rsidRPr="001453AA" w:rsidRDefault="007F2641" w:rsidP="007F2641">
            <w:pPr>
              <w:jc w:val="center"/>
              <w:rPr>
                <w:rFonts w:ascii="TeamViewer15" w:hAnsi="TeamViewer15"/>
                <w:sz w:val="22"/>
                <w:szCs w:val="22"/>
              </w:rPr>
            </w:pPr>
          </w:p>
        </w:tc>
        <w:tc>
          <w:tcPr>
            <w:tcW w:w="1379" w:type="dxa"/>
          </w:tcPr>
          <w:p w:rsidR="00C10E87" w:rsidRPr="001453AA" w:rsidRDefault="00C10E87" w:rsidP="00C10E87">
            <w:pPr>
              <w:spacing w:line="276" w:lineRule="auto"/>
              <w:jc w:val="center"/>
              <w:rPr>
                <w:rFonts w:ascii="TeamViewer15" w:hAnsi="TeamViewer15"/>
                <w:sz w:val="22"/>
                <w:szCs w:val="22"/>
              </w:rPr>
            </w:pPr>
          </w:p>
        </w:tc>
        <w:tc>
          <w:tcPr>
            <w:tcW w:w="2999" w:type="dxa"/>
            <w:vAlign w:val="center"/>
          </w:tcPr>
          <w:p w:rsidR="00C10E87" w:rsidRPr="001453AA" w:rsidRDefault="00C10E87" w:rsidP="00C10E87">
            <w:pPr>
              <w:spacing w:line="276" w:lineRule="auto"/>
              <w:jc w:val="center"/>
              <w:rPr>
                <w:rFonts w:ascii="TeamViewer15" w:hAnsi="TeamViewer15"/>
                <w:sz w:val="22"/>
                <w:szCs w:val="22"/>
              </w:rPr>
            </w:pPr>
            <w:r w:rsidRPr="001453AA">
              <w:rPr>
                <w:rFonts w:ascii="TeamViewer15" w:hAnsi="TeamViewer15"/>
                <w:sz w:val="22"/>
                <w:szCs w:val="22"/>
              </w:rPr>
              <w:t>Zafer TOPÇU</w:t>
            </w:r>
          </w:p>
        </w:tc>
      </w:tr>
      <w:tr w:rsidR="007F2641" w:rsidRPr="001453AA" w:rsidTr="003273F4">
        <w:trPr>
          <w:jc w:val="center"/>
        </w:trPr>
        <w:tc>
          <w:tcPr>
            <w:tcW w:w="2998" w:type="dxa"/>
            <w:vAlign w:val="center"/>
          </w:tcPr>
          <w:p w:rsidR="007F2641" w:rsidRPr="001453AA" w:rsidRDefault="007F2641" w:rsidP="007F2641">
            <w:pPr>
              <w:spacing w:line="276" w:lineRule="auto"/>
              <w:jc w:val="center"/>
              <w:rPr>
                <w:rFonts w:ascii="TeamViewer15" w:hAnsi="TeamViewer15"/>
                <w:sz w:val="22"/>
                <w:szCs w:val="22"/>
              </w:rPr>
            </w:pPr>
            <w:r w:rsidRPr="001453AA">
              <w:rPr>
                <w:rFonts w:ascii="TeamViewer15" w:hAnsi="TeamViewer15"/>
                <w:sz w:val="22"/>
                <w:szCs w:val="22"/>
              </w:rPr>
              <w:t>Mehmet Akif ÇELİK</w:t>
            </w:r>
          </w:p>
        </w:tc>
        <w:tc>
          <w:tcPr>
            <w:tcW w:w="2970" w:type="dxa"/>
          </w:tcPr>
          <w:p w:rsidR="007F2641" w:rsidRPr="001453AA" w:rsidRDefault="007F2641" w:rsidP="007F2641">
            <w:pPr>
              <w:spacing w:line="276" w:lineRule="auto"/>
              <w:jc w:val="center"/>
              <w:rPr>
                <w:rFonts w:ascii="TeamViewer15" w:hAnsi="TeamViewer15"/>
                <w:sz w:val="22"/>
                <w:szCs w:val="22"/>
              </w:rPr>
            </w:pPr>
            <w:r w:rsidRPr="001453AA">
              <w:rPr>
                <w:rFonts w:ascii="TeamViewer15" w:hAnsi="TeamViewer15"/>
                <w:sz w:val="22"/>
                <w:szCs w:val="22"/>
              </w:rPr>
              <w:t>Tekin ÖZCAN</w:t>
            </w:r>
          </w:p>
        </w:tc>
        <w:tc>
          <w:tcPr>
            <w:tcW w:w="2996" w:type="dxa"/>
          </w:tcPr>
          <w:p w:rsidR="007F2641" w:rsidRPr="001453AA" w:rsidRDefault="007F2641" w:rsidP="007F2641">
            <w:pPr>
              <w:spacing w:line="276" w:lineRule="auto"/>
              <w:jc w:val="center"/>
              <w:rPr>
                <w:rFonts w:ascii="TeamViewer15" w:hAnsi="TeamViewer15"/>
                <w:sz w:val="22"/>
                <w:szCs w:val="22"/>
              </w:rPr>
            </w:pPr>
            <w:r w:rsidRPr="001453AA">
              <w:rPr>
                <w:rFonts w:ascii="TeamViewer15" w:hAnsi="TeamViewer15"/>
                <w:sz w:val="22"/>
                <w:szCs w:val="22"/>
              </w:rPr>
              <w:t>Şenol KUMSAR</w:t>
            </w:r>
          </w:p>
        </w:tc>
        <w:tc>
          <w:tcPr>
            <w:tcW w:w="1379" w:type="dxa"/>
          </w:tcPr>
          <w:p w:rsidR="007F2641" w:rsidRPr="001453AA" w:rsidRDefault="007F2641" w:rsidP="007F2641">
            <w:pPr>
              <w:spacing w:line="276" w:lineRule="auto"/>
              <w:jc w:val="center"/>
              <w:rPr>
                <w:rFonts w:ascii="TeamViewer15" w:hAnsi="TeamViewer15"/>
                <w:sz w:val="22"/>
                <w:szCs w:val="22"/>
              </w:rPr>
            </w:pPr>
          </w:p>
        </w:tc>
        <w:tc>
          <w:tcPr>
            <w:tcW w:w="2999" w:type="dxa"/>
            <w:vAlign w:val="center"/>
          </w:tcPr>
          <w:p w:rsidR="007F2641" w:rsidRPr="001453AA" w:rsidRDefault="007F2641" w:rsidP="007F2641">
            <w:pPr>
              <w:spacing w:line="276" w:lineRule="auto"/>
              <w:jc w:val="center"/>
              <w:rPr>
                <w:rFonts w:ascii="TeamViewer15" w:hAnsi="TeamViewer15"/>
                <w:sz w:val="22"/>
                <w:szCs w:val="22"/>
              </w:rPr>
            </w:pPr>
            <w:r w:rsidRPr="001453AA">
              <w:rPr>
                <w:rFonts w:ascii="TeamViewer15" w:hAnsi="TeamViewer15"/>
                <w:sz w:val="22"/>
                <w:szCs w:val="22"/>
              </w:rPr>
              <w:t>Okul Müdürü</w:t>
            </w:r>
          </w:p>
        </w:tc>
      </w:tr>
      <w:tr w:rsidR="007F2641" w:rsidRPr="001453AA" w:rsidTr="003273F4">
        <w:trPr>
          <w:jc w:val="center"/>
        </w:trPr>
        <w:tc>
          <w:tcPr>
            <w:tcW w:w="2998" w:type="dxa"/>
            <w:vAlign w:val="center"/>
          </w:tcPr>
          <w:p w:rsidR="007F2641" w:rsidRPr="001453AA" w:rsidRDefault="007F2641" w:rsidP="007F2641">
            <w:pPr>
              <w:spacing w:line="276" w:lineRule="auto"/>
              <w:jc w:val="center"/>
              <w:rPr>
                <w:rFonts w:ascii="TeamViewer15" w:hAnsi="TeamViewer15"/>
                <w:sz w:val="22"/>
                <w:szCs w:val="22"/>
              </w:rPr>
            </w:pPr>
            <w:r w:rsidRPr="001453AA">
              <w:rPr>
                <w:rFonts w:ascii="TeamViewer15" w:hAnsi="TeamViewer15"/>
                <w:sz w:val="22"/>
                <w:szCs w:val="22"/>
              </w:rPr>
              <w:t>EETA Öğretmeni</w:t>
            </w:r>
          </w:p>
        </w:tc>
        <w:tc>
          <w:tcPr>
            <w:tcW w:w="2970" w:type="dxa"/>
          </w:tcPr>
          <w:p w:rsidR="007F2641" w:rsidRPr="001453AA" w:rsidRDefault="007F2641" w:rsidP="007F2641">
            <w:pPr>
              <w:spacing w:line="276" w:lineRule="auto"/>
              <w:jc w:val="center"/>
              <w:rPr>
                <w:rFonts w:ascii="TeamViewer15" w:hAnsi="TeamViewer15"/>
                <w:sz w:val="22"/>
                <w:szCs w:val="22"/>
              </w:rPr>
            </w:pPr>
            <w:r w:rsidRPr="001453AA">
              <w:rPr>
                <w:rFonts w:ascii="TeamViewer15" w:hAnsi="TeamViewer15"/>
                <w:sz w:val="22"/>
                <w:szCs w:val="22"/>
              </w:rPr>
              <w:t>EETA Atölye Şefi</w:t>
            </w:r>
          </w:p>
        </w:tc>
        <w:tc>
          <w:tcPr>
            <w:tcW w:w="2996" w:type="dxa"/>
          </w:tcPr>
          <w:p w:rsidR="007F2641" w:rsidRPr="001453AA" w:rsidRDefault="007F2641" w:rsidP="007F2641">
            <w:pPr>
              <w:spacing w:line="276" w:lineRule="auto"/>
              <w:jc w:val="center"/>
              <w:rPr>
                <w:rFonts w:ascii="TeamViewer15" w:hAnsi="TeamViewer15"/>
                <w:sz w:val="22"/>
                <w:szCs w:val="22"/>
              </w:rPr>
            </w:pPr>
            <w:r w:rsidRPr="001453AA">
              <w:rPr>
                <w:rFonts w:ascii="TeamViewer15" w:hAnsi="TeamViewer15"/>
                <w:sz w:val="22"/>
                <w:szCs w:val="22"/>
              </w:rPr>
              <w:t>EETA Alan Şefi</w:t>
            </w:r>
          </w:p>
        </w:tc>
        <w:tc>
          <w:tcPr>
            <w:tcW w:w="1379" w:type="dxa"/>
          </w:tcPr>
          <w:p w:rsidR="007F2641" w:rsidRPr="001453AA" w:rsidRDefault="007F2641" w:rsidP="007F2641">
            <w:pPr>
              <w:spacing w:line="276" w:lineRule="auto"/>
              <w:jc w:val="center"/>
              <w:rPr>
                <w:rFonts w:ascii="TeamViewer15" w:hAnsi="TeamViewer15"/>
                <w:sz w:val="22"/>
                <w:szCs w:val="22"/>
              </w:rPr>
            </w:pPr>
          </w:p>
        </w:tc>
        <w:tc>
          <w:tcPr>
            <w:tcW w:w="2999" w:type="dxa"/>
            <w:vAlign w:val="center"/>
          </w:tcPr>
          <w:p w:rsidR="007F2641" w:rsidRPr="001453AA" w:rsidRDefault="007F2641" w:rsidP="007F2641">
            <w:pPr>
              <w:spacing w:line="276" w:lineRule="auto"/>
              <w:jc w:val="center"/>
              <w:rPr>
                <w:rFonts w:ascii="TeamViewer15" w:hAnsi="TeamViewer15"/>
                <w:sz w:val="22"/>
                <w:szCs w:val="22"/>
              </w:rPr>
            </w:pPr>
          </w:p>
        </w:tc>
      </w:tr>
    </w:tbl>
    <w:p w:rsidR="001842D9" w:rsidRPr="001453AA" w:rsidRDefault="001842D9" w:rsidP="00F35EE5">
      <w:pPr>
        <w:spacing w:after="0" w:line="276" w:lineRule="auto"/>
        <w:rPr>
          <w:rFonts w:ascii="TeamViewer15" w:hAnsi="TeamViewer15"/>
          <w:sz w:val="22"/>
          <w:szCs w:val="22"/>
        </w:rPr>
      </w:pPr>
    </w:p>
    <w:sectPr w:rsidR="001842D9" w:rsidRPr="001453AA" w:rsidSect="00AF68C7">
      <w:headerReference w:type="even" r:id="rId8"/>
      <w:headerReference w:type="default" r:id="rId9"/>
      <w:footerReference w:type="even" r:id="rId10"/>
      <w:footerReference w:type="default" r:id="rId11"/>
      <w:headerReference w:type="first" r:id="rId12"/>
      <w:footerReference w:type="first" r:id="rId13"/>
      <w:pgSz w:w="16838" w:h="11906" w:orient="landscape"/>
      <w:pgMar w:top="1135" w:right="851"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7D" w:rsidRDefault="0073137D" w:rsidP="00971B73">
      <w:pPr>
        <w:spacing w:after="0" w:line="240" w:lineRule="auto"/>
      </w:pPr>
      <w:r>
        <w:separator/>
      </w:r>
    </w:p>
  </w:endnote>
  <w:endnote w:type="continuationSeparator" w:id="0">
    <w:p w:rsidR="0073137D" w:rsidRDefault="0073137D"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Mistral"/>
    <w:charset w:val="A2"/>
    <w:family w:val="script"/>
    <w:pitch w:val="variable"/>
    <w:sig w:usb0="00000001" w:usb1="1000204A" w:usb2="00000000" w:usb3="00000000" w:csb0="0000001B"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eamViewer15">
    <w:charset w:val="00"/>
    <w:family w:val="decorative"/>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73" w:rsidRDefault="000C027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167610"/>
      <w:docPartObj>
        <w:docPartGallery w:val="Page Numbers (Bottom of Page)"/>
        <w:docPartUnique/>
      </w:docPartObj>
    </w:sdtPr>
    <w:sdtContent>
      <w:bookmarkStart w:id="0" w:name="_GoBack" w:displacedByCustomXml="prev"/>
      <w:bookmarkEnd w:id="0" w:displacedByCustomXml="prev"/>
      <w:p w:rsidR="000C0273" w:rsidRDefault="000C0273">
        <w:pPr>
          <w:pStyle w:val="AltBilgi"/>
          <w:jc w:val="right"/>
        </w:pPr>
        <w:r>
          <w:fldChar w:fldCharType="begin"/>
        </w:r>
        <w:r>
          <w:instrText>PAGE   \* MERGEFORMAT</w:instrText>
        </w:r>
        <w:r>
          <w:fldChar w:fldCharType="separate"/>
        </w:r>
        <w:r>
          <w:rPr>
            <w:noProof/>
          </w:rPr>
          <w:t>1</w:t>
        </w:r>
        <w:r>
          <w:fldChar w:fldCharType="end"/>
        </w:r>
      </w:p>
    </w:sdtContent>
  </w:sdt>
  <w:p w:rsidR="000C0273" w:rsidRDefault="000C027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73" w:rsidRDefault="000C027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7D" w:rsidRDefault="0073137D" w:rsidP="00971B73">
      <w:pPr>
        <w:spacing w:after="0" w:line="240" w:lineRule="auto"/>
      </w:pPr>
      <w:r>
        <w:separator/>
      </w:r>
    </w:p>
  </w:footnote>
  <w:footnote w:type="continuationSeparator" w:id="0">
    <w:p w:rsidR="0073137D" w:rsidRDefault="0073137D" w:rsidP="0097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73" w:rsidRDefault="000C027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73" w:rsidRDefault="000C027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73" w:rsidRDefault="000C027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AC"/>
    <w:multiLevelType w:val="hybridMultilevel"/>
    <w:tmpl w:val="3AEA9FFA"/>
    <w:lvl w:ilvl="0" w:tplc="BAC247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10EED"/>
    <w:multiLevelType w:val="hybridMultilevel"/>
    <w:tmpl w:val="A74812D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4D2362"/>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DC2085"/>
    <w:multiLevelType w:val="hybridMultilevel"/>
    <w:tmpl w:val="0260979C"/>
    <w:lvl w:ilvl="0" w:tplc="ACCC8A7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C4B9E"/>
    <w:multiLevelType w:val="hybridMultilevel"/>
    <w:tmpl w:val="35CE6CA0"/>
    <w:lvl w:ilvl="0" w:tplc="99802DB0">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91935"/>
    <w:multiLevelType w:val="hybridMultilevel"/>
    <w:tmpl w:val="57168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264855"/>
    <w:multiLevelType w:val="hybridMultilevel"/>
    <w:tmpl w:val="C34A90FE"/>
    <w:lvl w:ilvl="0" w:tplc="E822E9C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A80762"/>
    <w:multiLevelType w:val="hybridMultilevel"/>
    <w:tmpl w:val="9E22220C"/>
    <w:lvl w:ilvl="0" w:tplc="922059D8">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D0331B"/>
    <w:multiLevelType w:val="hybridMultilevel"/>
    <w:tmpl w:val="C1E02C08"/>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CD4FA7"/>
    <w:multiLevelType w:val="hybridMultilevel"/>
    <w:tmpl w:val="E0B05482"/>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4F7AAC"/>
    <w:multiLevelType w:val="hybridMultilevel"/>
    <w:tmpl w:val="FFE81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D60438"/>
    <w:multiLevelType w:val="hybridMultilevel"/>
    <w:tmpl w:val="2318B3BC"/>
    <w:lvl w:ilvl="0" w:tplc="570AA040">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2" w15:restartNumberingAfterBreak="0">
    <w:nsid w:val="2CB26748"/>
    <w:multiLevelType w:val="hybridMultilevel"/>
    <w:tmpl w:val="BB0C5B68"/>
    <w:lvl w:ilvl="0" w:tplc="09F4551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BC12DC"/>
    <w:multiLevelType w:val="hybridMultilevel"/>
    <w:tmpl w:val="7C10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CF7010"/>
    <w:multiLevelType w:val="hybridMultilevel"/>
    <w:tmpl w:val="28C8CEDE"/>
    <w:lvl w:ilvl="0" w:tplc="CEF8A7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1409C0"/>
    <w:multiLevelType w:val="hybridMultilevel"/>
    <w:tmpl w:val="87FA1388"/>
    <w:lvl w:ilvl="0" w:tplc="041F000B">
      <w:start w:val="1"/>
      <w:numFmt w:val="bullet"/>
      <w:lvlText w:val=""/>
      <w:lvlJc w:val="left"/>
      <w:pPr>
        <w:tabs>
          <w:tab w:val="num" w:pos="1778"/>
        </w:tabs>
        <w:ind w:left="1778" w:hanging="360"/>
      </w:pPr>
      <w:rPr>
        <w:rFonts w:ascii="Wingdings" w:hAnsi="Wingding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start w:val="1"/>
      <w:numFmt w:val="decimal"/>
      <w:lvlText w:val="%4."/>
      <w:lvlJc w:val="left"/>
      <w:pPr>
        <w:tabs>
          <w:tab w:val="num" w:pos="3938"/>
        </w:tabs>
        <w:ind w:left="3938" w:hanging="360"/>
      </w:pPr>
    </w:lvl>
    <w:lvl w:ilvl="4" w:tplc="041F0019">
      <w:start w:val="1"/>
      <w:numFmt w:val="lowerLetter"/>
      <w:lvlText w:val="%5."/>
      <w:lvlJc w:val="left"/>
      <w:pPr>
        <w:tabs>
          <w:tab w:val="num" w:pos="4658"/>
        </w:tabs>
        <w:ind w:left="4658" w:hanging="360"/>
      </w:pPr>
    </w:lvl>
    <w:lvl w:ilvl="5" w:tplc="041F001B">
      <w:start w:val="1"/>
      <w:numFmt w:val="lowerRoman"/>
      <w:lvlText w:val="%6."/>
      <w:lvlJc w:val="right"/>
      <w:pPr>
        <w:tabs>
          <w:tab w:val="num" w:pos="5378"/>
        </w:tabs>
        <w:ind w:left="5378" w:hanging="180"/>
      </w:pPr>
    </w:lvl>
    <w:lvl w:ilvl="6" w:tplc="041F000F">
      <w:start w:val="1"/>
      <w:numFmt w:val="decimal"/>
      <w:lvlText w:val="%7."/>
      <w:lvlJc w:val="left"/>
      <w:pPr>
        <w:tabs>
          <w:tab w:val="num" w:pos="6098"/>
        </w:tabs>
        <w:ind w:left="6098" w:hanging="360"/>
      </w:pPr>
    </w:lvl>
    <w:lvl w:ilvl="7" w:tplc="041F0019">
      <w:start w:val="1"/>
      <w:numFmt w:val="lowerLetter"/>
      <w:lvlText w:val="%8."/>
      <w:lvlJc w:val="left"/>
      <w:pPr>
        <w:tabs>
          <w:tab w:val="num" w:pos="6818"/>
        </w:tabs>
        <w:ind w:left="6818" w:hanging="360"/>
      </w:pPr>
    </w:lvl>
    <w:lvl w:ilvl="8" w:tplc="041F001B">
      <w:start w:val="1"/>
      <w:numFmt w:val="lowerRoman"/>
      <w:lvlText w:val="%9."/>
      <w:lvlJc w:val="right"/>
      <w:pPr>
        <w:tabs>
          <w:tab w:val="num" w:pos="7538"/>
        </w:tabs>
        <w:ind w:left="7538" w:hanging="180"/>
      </w:pPr>
    </w:lvl>
  </w:abstractNum>
  <w:abstractNum w:abstractNumId="16" w15:restartNumberingAfterBreak="0">
    <w:nsid w:val="35972196"/>
    <w:multiLevelType w:val="hybridMultilevel"/>
    <w:tmpl w:val="35DA41A8"/>
    <w:lvl w:ilvl="0" w:tplc="52E0E656">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E0054F"/>
    <w:multiLevelType w:val="hybridMultilevel"/>
    <w:tmpl w:val="F3BC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F7679E"/>
    <w:multiLevelType w:val="hybridMultilevel"/>
    <w:tmpl w:val="EBC45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9067EC"/>
    <w:multiLevelType w:val="hybridMultilevel"/>
    <w:tmpl w:val="8AA0A54C"/>
    <w:lvl w:ilvl="0" w:tplc="9BEACD6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0" w15:restartNumberingAfterBreak="0">
    <w:nsid w:val="433923AA"/>
    <w:multiLevelType w:val="hybridMultilevel"/>
    <w:tmpl w:val="1EAC0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792785E"/>
    <w:multiLevelType w:val="hybridMultilevel"/>
    <w:tmpl w:val="2522F7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CC42DC5"/>
    <w:multiLevelType w:val="hybridMultilevel"/>
    <w:tmpl w:val="261C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420547"/>
    <w:multiLevelType w:val="hybridMultilevel"/>
    <w:tmpl w:val="475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33540C"/>
    <w:multiLevelType w:val="hybridMultilevel"/>
    <w:tmpl w:val="D4A09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997BFA"/>
    <w:multiLevelType w:val="hybridMultilevel"/>
    <w:tmpl w:val="D9C6394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297B8D"/>
    <w:multiLevelType w:val="hybridMultilevel"/>
    <w:tmpl w:val="608E9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7661AB1"/>
    <w:multiLevelType w:val="hybridMultilevel"/>
    <w:tmpl w:val="30904D60"/>
    <w:lvl w:ilvl="0" w:tplc="BCDA861A">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5BFF1019"/>
    <w:multiLevelType w:val="hybridMultilevel"/>
    <w:tmpl w:val="6E44C61C"/>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892F91"/>
    <w:multiLevelType w:val="hybridMultilevel"/>
    <w:tmpl w:val="1A56C0CE"/>
    <w:lvl w:ilvl="0" w:tplc="E7C4EA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38231F5"/>
    <w:multiLevelType w:val="hybridMultilevel"/>
    <w:tmpl w:val="A23415B0"/>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DA1A8B"/>
    <w:multiLevelType w:val="hybridMultilevel"/>
    <w:tmpl w:val="A4C80B42"/>
    <w:lvl w:ilvl="0" w:tplc="63368E4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6797993"/>
    <w:multiLevelType w:val="hybridMultilevel"/>
    <w:tmpl w:val="8CD08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8070A3"/>
    <w:multiLevelType w:val="hybridMultilevel"/>
    <w:tmpl w:val="2C4607B8"/>
    <w:lvl w:ilvl="0" w:tplc="7C6EE7A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887BBE"/>
    <w:multiLevelType w:val="hybridMultilevel"/>
    <w:tmpl w:val="8A56A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682C82"/>
    <w:multiLevelType w:val="hybridMultilevel"/>
    <w:tmpl w:val="28686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A44356"/>
    <w:multiLevelType w:val="hybridMultilevel"/>
    <w:tmpl w:val="13A26EE8"/>
    <w:lvl w:ilvl="0" w:tplc="B3147398">
      <w:start w:val="15"/>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8" w15:restartNumberingAfterBreak="0">
    <w:nsid w:val="71B21247"/>
    <w:multiLevelType w:val="hybridMultilevel"/>
    <w:tmpl w:val="E45E8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225E84"/>
    <w:multiLevelType w:val="hybridMultilevel"/>
    <w:tmpl w:val="6A107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C36A6A"/>
    <w:multiLevelType w:val="hybridMultilevel"/>
    <w:tmpl w:val="44E6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6C3089"/>
    <w:multiLevelType w:val="hybridMultilevel"/>
    <w:tmpl w:val="218C75FC"/>
    <w:lvl w:ilvl="0" w:tplc="F918B256">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2" w15:restartNumberingAfterBreak="0">
    <w:nsid w:val="7C94004F"/>
    <w:multiLevelType w:val="hybridMultilevel"/>
    <w:tmpl w:val="203AC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B6D26"/>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17"/>
  </w:num>
  <w:num w:numId="3">
    <w:abstractNumId w:val="24"/>
  </w:num>
  <w:num w:numId="4">
    <w:abstractNumId w:val="35"/>
  </w:num>
  <w:num w:numId="5">
    <w:abstractNumId w:val="30"/>
  </w:num>
  <w:num w:numId="6">
    <w:abstractNumId w:val="15"/>
  </w:num>
  <w:num w:numId="7">
    <w:abstractNumId w:val="21"/>
  </w:num>
  <w:num w:numId="8">
    <w:abstractNumId w:val="20"/>
  </w:num>
  <w:num w:numId="9">
    <w:abstractNumId w:val="14"/>
  </w:num>
  <w:num w:numId="10">
    <w:abstractNumId w:val="37"/>
  </w:num>
  <w:num w:numId="11">
    <w:abstractNumId w:val="34"/>
  </w:num>
  <w:num w:numId="12">
    <w:abstractNumId w:val="4"/>
  </w:num>
  <w:num w:numId="13">
    <w:abstractNumId w:val="7"/>
  </w:num>
  <w:num w:numId="14">
    <w:abstractNumId w:val="3"/>
  </w:num>
  <w:num w:numId="15">
    <w:abstractNumId w:val="0"/>
  </w:num>
  <w:num w:numId="16">
    <w:abstractNumId w:val="27"/>
  </w:num>
  <w:num w:numId="17">
    <w:abstractNumId w:val="32"/>
  </w:num>
  <w:num w:numId="18">
    <w:abstractNumId w:val="6"/>
  </w:num>
  <w:num w:numId="19">
    <w:abstractNumId w:val="12"/>
  </w:num>
  <w:num w:numId="20">
    <w:abstractNumId w:val="19"/>
  </w:num>
  <w:num w:numId="21">
    <w:abstractNumId w:val="28"/>
  </w:num>
  <w:num w:numId="22">
    <w:abstractNumId w:val="16"/>
  </w:num>
  <w:num w:numId="23">
    <w:abstractNumId w:val="38"/>
  </w:num>
  <w:num w:numId="24">
    <w:abstractNumId w:val="40"/>
  </w:num>
  <w:num w:numId="25">
    <w:abstractNumId w:val="29"/>
  </w:num>
  <w:num w:numId="26">
    <w:abstractNumId w:val="2"/>
  </w:num>
  <w:num w:numId="27">
    <w:abstractNumId w:val="43"/>
  </w:num>
  <w:num w:numId="28">
    <w:abstractNumId w:val="8"/>
  </w:num>
  <w:num w:numId="29">
    <w:abstractNumId w:val="9"/>
  </w:num>
  <w:num w:numId="30">
    <w:abstractNumId w:val="25"/>
  </w:num>
  <w:num w:numId="31">
    <w:abstractNumId w:val="31"/>
  </w:num>
  <w:num w:numId="32">
    <w:abstractNumId w:val="1"/>
  </w:num>
  <w:num w:numId="33">
    <w:abstractNumId w:val="18"/>
  </w:num>
  <w:num w:numId="34">
    <w:abstractNumId w:val="26"/>
  </w:num>
  <w:num w:numId="35">
    <w:abstractNumId w:val="39"/>
  </w:num>
  <w:num w:numId="36">
    <w:abstractNumId w:val="22"/>
  </w:num>
  <w:num w:numId="37">
    <w:abstractNumId w:val="33"/>
  </w:num>
  <w:num w:numId="38">
    <w:abstractNumId w:val="23"/>
  </w:num>
  <w:num w:numId="39">
    <w:abstractNumId w:val="13"/>
  </w:num>
  <w:num w:numId="40">
    <w:abstractNumId w:val="42"/>
  </w:num>
  <w:num w:numId="41">
    <w:abstractNumId w:val="5"/>
  </w:num>
  <w:num w:numId="42">
    <w:abstractNumId w:val="41"/>
  </w:num>
  <w:num w:numId="43">
    <w:abstractNumId w:val="1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6B"/>
    <w:rsid w:val="00001AD6"/>
    <w:rsid w:val="00005DC5"/>
    <w:rsid w:val="00010055"/>
    <w:rsid w:val="00010B43"/>
    <w:rsid w:val="00010D5D"/>
    <w:rsid w:val="00013605"/>
    <w:rsid w:val="00013BAB"/>
    <w:rsid w:val="00021C2A"/>
    <w:rsid w:val="0003213C"/>
    <w:rsid w:val="000324A0"/>
    <w:rsid w:val="00032538"/>
    <w:rsid w:val="00036EAA"/>
    <w:rsid w:val="00041098"/>
    <w:rsid w:val="00045580"/>
    <w:rsid w:val="000544C0"/>
    <w:rsid w:val="000567FC"/>
    <w:rsid w:val="00064D75"/>
    <w:rsid w:val="00065A51"/>
    <w:rsid w:val="000670A5"/>
    <w:rsid w:val="00071327"/>
    <w:rsid w:val="000776E0"/>
    <w:rsid w:val="000836D2"/>
    <w:rsid w:val="0008564A"/>
    <w:rsid w:val="00093D16"/>
    <w:rsid w:val="00094ABE"/>
    <w:rsid w:val="000A0036"/>
    <w:rsid w:val="000A253D"/>
    <w:rsid w:val="000A3962"/>
    <w:rsid w:val="000A5292"/>
    <w:rsid w:val="000C0273"/>
    <w:rsid w:val="000C4213"/>
    <w:rsid w:val="000C4FF6"/>
    <w:rsid w:val="000D4B04"/>
    <w:rsid w:val="000D4FBA"/>
    <w:rsid w:val="000D7D30"/>
    <w:rsid w:val="000E1E46"/>
    <w:rsid w:val="000E3022"/>
    <w:rsid w:val="000E5446"/>
    <w:rsid w:val="000F4EEB"/>
    <w:rsid w:val="000F7702"/>
    <w:rsid w:val="00101629"/>
    <w:rsid w:val="00102B70"/>
    <w:rsid w:val="001037E1"/>
    <w:rsid w:val="00104801"/>
    <w:rsid w:val="00106BBC"/>
    <w:rsid w:val="0011164A"/>
    <w:rsid w:val="001120E7"/>
    <w:rsid w:val="0012461A"/>
    <w:rsid w:val="00125BDE"/>
    <w:rsid w:val="00134369"/>
    <w:rsid w:val="00142516"/>
    <w:rsid w:val="00143D47"/>
    <w:rsid w:val="001453AA"/>
    <w:rsid w:val="00146BD1"/>
    <w:rsid w:val="00150BEA"/>
    <w:rsid w:val="00151154"/>
    <w:rsid w:val="00152388"/>
    <w:rsid w:val="00152887"/>
    <w:rsid w:val="00152E8F"/>
    <w:rsid w:val="001530CE"/>
    <w:rsid w:val="00160959"/>
    <w:rsid w:val="001615BA"/>
    <w:rsid w:val="00162AD4"/>
    <w:rsid w:val="001705BB"/>
    <w:rsid w:val="00170A75"/>
    <w:rsid w:val="00171D9D"/>
    <w:rsid w:val="001759FF"/>
    <w:rsid w:val="00182408"/>
    <w:rsid w:val="001842D9"/>
    <w:rsid w:val="00185432"/>
    <w:rsid w:val="00187F30"/>
    <w:rsid w:val="001921EB"/>
    <w:rsid w:val="00193A1E"/>
    <w:rsid w:val="00193B31"/>
    <w:rsid w:val="001961F0"/>
    <w:rsid w:val="001A211B"/>
    <w:rsid w:val="001A7DE8"/>
    <w:rsid w:val="001B109E"/>
    <w:rsid w:val="001B2EA2"/>
    <w:rsid w:val="001B43BB"/>
    <w:rsid w:val="001B4A94"/>
    <w:rsid w:val="001B5BBF"/>
    <w:rsid w:val="001B5C72"/>
    <w:rsid w:val="001C1682"/>
    <w:rsid w:val="001C1A06"/>
    <w:rsid w:val="001C348B"/>
    <w:rsid w:val="001C3568"/>
    <w:rsid w:val="001C7C28"/>
    <w:rsid w:val="001D00DB"/>
    <w:rsid w:val="001D2CE5"/>
    <w:rsid w:val="001D5B7E"/>
    <w:rsid w:val="001E0AB1"/>
    <w:rsid w:val="001E180E"/>
    <w:rsid w:val="001E6C1C"/>
    <w:rsid w:val="001F1B00"/>
    <w:rsid w:val="001F354D"/>
    <w:rsid w:val="002019A4"/>
    <w:rsid w:val="00205444"/>
    <w:rsid w:val="00211EF0"/>
    <w:rsid w:val="002122BC"/>
    <w:rsid w:val="002130B4"/>
    <w:rsid w:val="00215D78"/>
    <w:rsid w:val="00217B9E"/>
    <w:rsid w:val="002215CA"/>
    <w:rsid w:val="00223C9B"/>
    <w:rsid w:val="0022471B"/>
    <w:rsid w:val="00225E3A"/>
    <w:rsid w:val="002344E3"/>
    <w:rsid w:val="0023577D"/>
    <w:rsid w:val="002421F5"/>
    <w:rsid w:val="002459A7"/>
    <w:rsid w:val="0025144C"/>
    <w:rsid w:val="00253DC2"/>
    <w:rsid w:val="002554CE"/>
    <w:rsid w:val="00255FBD"/>
    <w:rsid w:val="00257EAF"/>
    <w:rsid w:val="00261751"/>
    <w:rsid w:val="00265070"/>
    <w:rsid w:val="00267752"/>
    <w:rsid w:val="002677EC"/>
    <w:rsid w:val="002728D2"/>
    <w:rsid w:val="00273651"/>
    <w:rsid w:val="00273F3B"/>
    <w:rsid w:val="00276D15"/>
    <w:rsid w:val="00277ED2"/>
    <w:rsid w:val="00280C1F"/>
    <w:rsid w:val="00282A62"/>
    <w:rsid w:val="002839C4"/>
    <w:rsid w:val="002A15A1"/>
    <w:rsid w:val="002A3362"/>
    <w:rsid w:val="002A6C73"/>
    <w:rsid w:val="002B1326"/>
    <w:rsid w:val="002B2764"/>
    <w:rsid w:val="002B2E27"/>
    <w:rsid w:val="002B3889"/>
    <w:rsid w:val="002B4A46"/>
    <w:rsid w:val="002D689A"/>
    <w:rsid w:val="002E025C"/>
    <w:rsid w:val="002E36C9"/>
    <w:rsid w:val="002E37EA"/>
    <w:rsid w:val="002E6268"/>
    <w:rsid w:val="002F1866"/>
    <w:rsid w:val="002F2CED"/>
    <w:rsid w:val="002F3496"/>
    <w:rsid w:val="002F7DDE"/>
    <w:rsid w:val="00304CC7"/>
    <w:rsid w:val="0030773D"/>
    <w:rsid w:val="00307AB5"/>
    <w:rsid w:val="00312537"/>
    <w:rsid w:val="0031762D"/>
    <w:rsid w:val="00322057"/>
    <w:rsid w:val="003226C3"/>
    <w:rsid w:val="00323E2B"/>
    <w:rsid w:val="003259D1"/>
    <w:rsid w:val="003273F4"/>
    <w:rsid w:val="00335190"/>
    <w:rsid w:val="003361A3"/>
    <w:rsid w:val="00342580"/>
    <w:rsid w:val="00346F1D"/>
    <w:rsid w:val="003522DB"/>
    <w:rsid w:val="00354D8E"/>
    <w:rsid w:val="003563F3"/>
    <w:rsid w:val="00357F85"/>
    <w:rsid w:val="00370046"/>
    <w:rsid w:val="00375BD6"/>
    <w:rsid w:val="00377445"/>
    <w:rsid w:val="003819B1"/>
    <w:rsid w:val="00381D9C"/>
    <w:rsid w:val="003828E5"/>
    <w:rsid w:val="0038369A"/>
    <w:rsid w:val="00390699"/>
    <w:rsid w:val="00394195"/>
    <w:rsid w:val="00396D84"/>
    <w:rsid w:val="00397DDF"/>
    <w:rsid w:val="003A005F"/>
    <w:rsid w:val="003A1111"/>
    <w:rsid w:val="003A47B0"/>
    <w:rsid w:val="003A541D"/>
    <w:rsid w:val="003A74BE"/>
    <w:rsid w:val="003B21F6"/>
    <w:rsid w:val="003C29B7"/>
    <w:rsid w:val="003C36AF"/>
    <w:rsid w:val="003D16D5"/>
    <w:rsid w:val="003D4D6C"/>
    <w:rsid w:val="003D7F68"/>
    <w:rsid w:val="003E135A"/>
    <w:rsid w:val="003F0C86"/>
    <w:rsid w:val="003F120A"/>
    <w:rsid w:val="003F359E"/>
    <w:rsid w:val="003F70FC"/>
    <w:rsid w:val="0040025A"/>
    <w:rsid w:val="004014D5"/>
    <w:rsid w:val="00403DCF"/>
    <w:rsid w:val="004073B8"/>
    <w:rsid w:val="0041075D"/>
    <w:rsid w:val="004109A6"/>
    <w:rsid w:val="00410F90"/>
    <w:rsid w:val="00417741"/>
    <w:rsid w:val="00421344"/>
    <w:rsid w:val="00421D2B"/>
    <w:rsid w:val="00432DA3"/>
    <w:rsid w:val="00433161"/>
    <w:rsid w:val="00434C09"/>
    <w:rsid w:val="004375A7"/>
    <w:rsid w:val="00454C80"/>
    <w:rsid w:val="0046310D"/>
    <w:rsid w:val="00467D9C"/>
    <w:rsid w:val="00474622"/>
    <w:rsid w:val="00475BA5"/>
    <w:rsid w:val="00481EEC"/>
    <w:rsid w:val="0048203D"/>
    <w:rsid w:val="004879EE"/>
    <w:rsid w:val="004922F2"/>
    <w:rsid w:val="004932F4"/>
    <w:rsid w:val="0049636B"/>
    <w:rsid w:val="004A3B51"/>
    <w:rsid w:val="004A706A"/>
    <w:rsid w:val="004A7792"/>
    <w:rsid w:val="004A78BC"/>
    <w:rsid w:val="004B1670"/>
    <w:rsid w:val="004B6C15"/>
    <w:rsid w:val="004B7364"/>
    <w:rsid w:val="004C56FE"/>
    <w:rsid w:val="004C5FE9"/>
    <w:rsid w:val="004C6C3D"/>
    <w:rsid w:val="004D3E23"/>
    <w:rsid w:val="004F2ACE"/>
    <w:rsid w:val="004F5B2C"/>
    <w:rsid w:val="004F6682"/>
    <w:rsid w:val="004F7C5D"/>
    <w:rsid w:val="00504EA7"/>
    <w:rsid w:val="00505942"/>
    <w:rsid w:val="00513E2C"/>
    <w:rsid w:val="00517A17"/>
    <w:rsid w:val="005212CC"/>
    <w:rsid w:val="00521E0B"/>
    <w:rsid w:val="00535909"/>
    <w:rsid w:val="005360AB"/>
    <w:rsid w:val="0054789D"/>
    <w:rsid w:val="00556BDD"/>
    <w:rsid w:val="00566F12"/>
    <w:rsid w:val="00573E19"/>
    <w:rsid w:val="005754AC"/>
    <w:rsid w:val="00577B7D"/>
    <w:rsid w:val="00581564"/>
    <w:rsid w:val="00581A51"/>
    <w:rsid w:val="0058441E"/>
    <w:rsid w:val="00584885"/>
    <w:rsid w:val="00584F37"/>
    <w:rsid w:val="00585E08"/>
    <w:rsid w:val="00587A5B"/>
    <w:rsid w:val="0059303D"/>
    <w:rsid w:val="005948A1"/>
    <w:rsid w:val="00595005"/>
    <w:rsid w:val="005A10F5"/>
    <w:rsid w:val="005A74CF"/>
    <w:rsid w:val="005B621F"/>
    <w:rsid w:val="005C3409"/>
    <w:rsid w:val="005C676E"/>
    <w:rsid w:val="005D16EA"/>
    <w:rsid w:val="005D5649"/>
    <w:rsid w:val="005E119D"/>
    <w:rsid w:val="005E1DC0"/>
    <w:rsid w:val="005E21C2"/>
    <w:rsid w:val="005E3747"/>
    <w:rsid w:val="005E42FD"/>
    <w:rsid w:val="005E642C"/>
    <w:rsid w:val="005E7000"/>
    <w:rsid w:val="005F29A0"/>
    <w:rsid w:val="005F4263"/>
    <w:rsid w:val="006021A5"/>
    <w:rsid w:val="00603389"/>
    <w:rsid w:val="00604309"/>
    <w:rsid w:val="0060632A"/>
    <w:rsid w:val="00607D51"/>
    <w:rsid w:val="00620060"/>
    <w:rsid w:val="006224FC"/>
    <w:rsid w:val="00625B37"/>
    <w:rsid w:val="00631085"/>
    <w:rsid w:val="006315CF"/>
    <w:rsid w:val="00633042"/>
    <w:rsid w:val="006361DD"/>
    <w:rsid w:val="006363D8"/>
    <w:rsid w:val="006376ED"/>
    <w:rsid w:val="00640255"/>
    <w:rsid w:val="00644B51"/>
    <w:rsid w:val="0065442E"/>
    <w:rsid w:val="00661112"/>
    <w:rsid w:val="00662C6D"/>
    <w:rsid w:val="00673E75"/>
    <w:rsid w:val="00675220"/>
    <w:rsid w:val="006753A8"/>
    <w:rsid w:val="00682091"/>
    <w:rsid w:val="00691D02"/>
    <w:rsid w:val="0069503E"/>
    <w:rsid w:val="006957EC"/>
    <w:rsid w:val="00695851"/>
    <w:rsid w:val="006960D3"/>
    <w:rsid w:val="00696859"/>
    <w:rsid w:val="006A0AFD"/>
    <w:rsid w:val="006A43F8"/>
    <w:rsid w:val="006A4BC6"/>
    <w:rsid w:val="006A4F1E"/>
    <w:rsid w:val="006A677D"/>
    <w:rsid w:val="006A764F"/>
    <w:rsid w:val="006B0F60"/>
    <w:rsid w:val="006B382F"/>
    <w:rsid w:val="006B5247"/>
    <w:rsid w:val="006C5FD0"/>
    <w:rsid w:val="006C7EA4"/>
    <w:rsid w:val="006D01A6"/>
    <w:rsid w:val="006D2C29"/>
    <w:rsid w:val="006D3295"/>
    <w:rsid w:val="006D509C"/>
    <w:rsid w:val="006E157B"/>
    <w:rsid w:val="006E4743"/>
    <w:rsid w:val="006E7C4B"/>
    <w:rsid w:val="006F2523"/>
    <w:rsid w:val="007162DE"/>
    <w:rsid w:val="00723E38"/>
    <w:rsid w:val="00725027"/>
    <w:rsid w:val="00725EB8"/>
    <w:rsid w:val="007275C5"/>
    <w:rsid w:val="0073137D"/>
    <w:rsid w:val="00733CF5"/>
    <w:rsid w:val="00735722"/>
    <w:rsid w:val="007357D9"/>
    <w:rsid w:val="0075080A"/>
    <w:rsid w:val="00750D52"/>
    <w:rsid w:val="00752D19"/>
    <w:rsid w:val="007532B4"/>
    <w:rsid w:val="00753B65"/>
    <w:rsid w:val="007542B9"/>
    <w:rsid w:val="007609FB"/>
    <w:rsid w:val="00761CD9"/>
    <w:rsid w:val="00762152"/>
    <w:rsid w:val="007676A8"/>
    <w:rsid w:val="00767B3A"/>
    <w:rsid w:val="007725AC"/>
    <w:rsid w:val="007732C6"/>
    <w:rsid w:val="007758EB"/>
    <w:rsid w:val="007827C6"/>
    <w:rsid w:val="007847B9"/>
    <w:rsid w:val="007870D9"/>
    <w:rsid w:val="00790B36"/>
    <w:rsid w:val="00790D38"/>
    <w:rsid w:val="00792612"/>
    <w:rsid w:val="00797BC8"/>
    <w:rsid w:val="007A3560"/>
    <w:rsid w:val="007A6431"/>
    <w:rsid w:val="007B013D"/>
    <w:rsid w:val="007B2BF1"/>
    <w:rsid w:val="007B4A94"/>
    <w:rsid w:val="007B4D59"/>
    <w:rsid w:val="007B6AE3"/>
    <w:rsid w:val="007C2DEF"/>
    <w:rsid w:val="007C6D1B"/>
    <w:rsid w:val="007D083F"/>
    <w:rsid w:val="007D2AAF"/>
    <w:rsid w:val="007D7442"/>
    <w:rsid w:val="007E117F"/>
    <w:rsid w:val="007E3DF4"/>
    <w:rsid w:val="007F1318"/>
    <w:rsid w:val="007F154D"/>
    <w:rsid w:val="007F2641"/>
    <w:rsid w:val="007F5D82"/>
    <w:rsid w:val="007F68CB"/>
    <w:rsid w:val="008004D7"/>
    <w:rsid w:val="008032B4"/>
    <w:rsid w:val="00804923"/>
    <w:rsid w:val="0081157D"/>
    <w:rsid w:val="0081229F"/>
    <w:rsid w:val="00814A03"/>
    <w:rsid w:val="00824584"/>
    <w:rsid w:val="008272E5"/>
    <w:rsid w:val="00832825"/>
    <w:rsid w:val="00841635"/>
    <w:rsid w:val="00841EB2"/>
    <w:rsid w:val="0084201D"/>
    <w:rsid w:val="00843CCE"/>
    <w:rsid w:val="00850C96"/>
    <w:rsid w:val="008519F2"/>
    <w:rsid w:val="00852682"/>
    <w:rsid w:val="008530C9"/>
    <w:rsid w:val="00855038"/>
    <w:rsid w:val="0085764B"/>
    <w:rsid w:val="00870FBB"/>
    <w:rsid w:val="00872A01"/>
    <w:rsid w:val="0089061C"/>
    <w:rsid w:val="00896A19"/>
    <w:rsid w:val="008A23AD"/>
    <w:rsid w:val="008A3E61"/>
    <w:rsid w:val="008A5389"/>
    <w:rsid w:val="008A565A"/>
    <w:rsid w:val="008B001C"/>
    <w:rsid w:val="008B0189"/>
    <w:rsid w:val="008B01E8"/>
    <w:rsid w:val="008B5066"/>
    <w:rsid w:val="008B58AC"/>
    <w:rsid w:val="008B6976"/>
    <w:rsid w:val="008C51D9"/>
    <w:rsid w:val="008C7E4E"/>
    <w:rsid w:val="008D77CB"/>
    <w:rsid w:val="008D7CCD"/>
    <w:rsid w:val="008E1252"/>
    <w:rsid w:val="008E1CD2"/>
    <w:rsid w:val="008E1E4C"/>
    <w:rsid w:val="008E2C28"/>
    <w:rsid w:val="008E5093"/>
    <w:rsid w:val="008E68B6"/>
    <w:rsid w:val="008F1E57"/>
    <w:rsid w:val="008F4A84"/>
    <w:rsid w:val="008F55BD"/>
    <w:rsid w:val="00900347"/>
    <w:rsid w:val="00900DF0"/>
    <w:rsid w:val="009011AE"/>
    <w:rsid w:val="00901D39"/>
    <w:rsid w:val="009020F4"/>
    <w:rsid w:val="00902406"/>
    <w:rsid w:val="0090393A"/>
    <w:rsid w:val="009113E4"/>
    <w:rsid w:val="009129E1"/>
    <w:rsid w:val="009262CF"/>
    <w:rsid w:val="00926F95"/>
    <w:rsid w:val="00937EC0"/>
    <w:rsid w:val="009551A0"/>
    <w:rsid w:val="00970975"/>
    <w:rsid w:val="00971851"/>
    <w:rsid w:val="00971B73"/>
    <w:rsid w:val="00982C68"/>
    <w:rsid w:val="00991CD7"/>
    <w:rsid w:val="00995E1A"/>
    <w:rsid w:val="00996CA9"/>
    <w:rsid w:val="009A26BA"/>
    <w:rsid w:val="009A2981"/>
    <w:rsid w:val="009A2B83"/>
    <w:rsid w:val="009A5EEA"/>
    <w:rsid w:val="009B3008"/>
    <w:rsid w:val="009B67EC"/>
    <w:rsid w:val="009C02AA"/>
    <w:rsid w:val="009C02FA"/>
    <w:rsid w:val="009C2CCC"/>
    <w:rsid w:val="009C54AF"/>
    <w:rsid w:val="009C5EA2"/>
    <w:rsid w:val="009D0654"/>
    <w:rsid w:val="009D0713"/>
    <w:rsid w:val="009D1CA7"/>
    <w:rsid w:val="009D3ED6"/>
    <w:rsid w:val="009D60AB"/>
    <w:rsid w:val="009D7FB3"/>
    <w:rsid w:val="009E277D"/>
    <w:rsid w:val="009E3F57"/>
    <w:rsid w:val="009F0849"/>
    <w:rsid w:val="009F5BD0"/>
    <w:rsid w:val="00A05F04"/>
    <w:rsid w:val="00A0724A"/>
    <w:rsid w:val="00A13F13"/>
    <w:rsid w:val="00A22DD1"/>
    <w:rsid w:val="00A23091"/>
    <w:rsid w:val="00A30983"/>
    <w:rsid w:val="00A347E4"/>
    <w:rsid w:val="00A35C01"/>
    <w:rsid w:val="00A4506C"/>
    <w:rsid w:val="00A50870"/>
    <w:rsid w:val="00A50EA6"/>
    <w:rsid w:val="00A53D05"/>
    <w:rsid w:val="00A54708"/>
    <w:rsid w:val="00A61DF8"/>
    <w:rsid w:val="00A6500E"/>
    <w:rsid w:val="00A65935"/>
    <w:rsid w:val="00A72406"/>
    <w:rsid w:val="00A77CA2"/>
    <w:rsid w:val="00A80455"/>
    <w:rsid w:val="00A808FA"/>
    <w:rsid w:val="00A8129A"/>
    <w:rsid w:val="00A826A1"/>
    <w:rsid w:val="00A83295"/>
    <w:rsid w:val="00A91C88"/>
    <w:rsid w:val="00A944DD"/>
    <w:rsid w:val="00AA0ADF"/>
    <w:rsid w:val="00AA571B"/>
    <w:rsid w:val="00AA6466"/>
    <w:rsid w:val="00AB1AB8"/>
    <w:rsid w:val="00AB5757"/>
    <w:rsid w:val="00AB7F8E"/>
    <w:rsid w:val="00AC0628"/>
    <w:rsid w:val="00AC28B4"/>
    <w:rsid w:val="00AC3B27"/>
    <w:rsid w:val="00AC5B07"/>
    <w:rsid w:val="00AD0218"/>
    <w:rsid w:val="00AD4C05"/>
    <w:rsid w:val="00AD5C7C"/>
    <w:rsid w:val="00AE2C03"/>
    <w:rsid w:val="00AE376B"/>
    <w:rsid w:val="00AE6703"/>
    <w:rsid w:val="00AF01AB"/>
    <w:rsid w:val="00AF68C7"/>
    <w:rsid w:val="00B0301A"/>
    <w:rsid w:val="00B0569E"/>
    <w:rsid w:val="00B06AFD"/>
    <w:rsid w:val="00B073CE"/>
    <w:rsid w:val="00B111BF"/>
    <w:rsid w:val="00B17E96"/>
    <w:rsid w:val="00B22D42"/>
    <w:rsid w:val="00B246AF"/>
    <w:rsid w:val="00B246FB"/>
    <w:rsid w:val="00B30333"/>
    <w:rsid w:val="00B350E9"/>
    <w:rsid w:val="00B40AE0"/>
    <w:rsid w:val="00B422C1"/>
    <w:rsid w:val="00B42504"/>
    <w:rsid w:val="00B4585D"/>
    <w:rsid w:val="00B557ED"/>
    <w:rsid w:val="00B57FE1"/>
    <w:rsid w:val="00B62187"/>
    <w:rsid w:val="00B628D0"/>
    <w:rsid w:val="00B6720F"/>
    <w:rsid w:val="00B72E55"/>
    <w:rsid w:val="00B7301A"/>
    <w:rsid w:val="00B747DA"/>
    <w:rsid w:val="00B75238"/>
    <w:rsid w:val="00B76F64"/>
    <w:rsid w:val="00B7739D"/>
    <w:rsid w:val="00B77581"/>
    <w:rsid w:val="00B828C1"/>
    <w:rsid w:val="00B852B3"/>
    <w:rsid w:val="00B85FFE"/>
    <w:rsid w:val="00B90E5F"/>
    <w:rsid w:val="00B915E9"/>
    <w:rsid w:val="00B917DE"/>
    <w:rsid w:val="00B96ABF"/>
    <w:rsid w:val="00B97AC8"/>
    <w:rsid w:val="00BA0AA8"/>
    <w:rsid w:val="00BA3DAF"/>
    <w:rsid w:val="00BA4F3B"/>
    <w:rsid w:val="00BC07B3"/>
    <w:rsid w:val="00BC1917"/>
    <w:rsid w:val="00BC3426"/>
    <w:rsid w:val="00BC3992"/>
    <w:rsid w:val="00BC3E09"/>
    <w:rsid w:val="00BC4A22"/>
    <w:rsid w:val="00BD27EB"/>
    <w:rsid w:val="00BD63AB"/>
    <w:rsid w:val="00BD72B3"/>
    <w:rsid w:val="00BE31B1"/>
    <w:rsid w:val="00BE4B70"/>
    <w:rsid w:val="00BE6830"/>
    <w:rsid w:val="00BF32C1"/>
    <w:rsid w:val="00BF3480"/>
    <w:rsid w:val="00C03231"/>
    <w:rsid w:val="00C07380"/>
    <w:rsid w:val="00C10E87"/>
    <w:rsid w:val="00C132B2"/>
    <w:rsid w:val="00C14341"/>
    <w:rsid w:val="00C14D81"/>
    <w:rsid w:val="00C171E9"/>
    <w:rsid w:val="00C2038C"/>
    <w:rsid w:val="00C22367"/>
    <w:rsid w:val="00C22FC6"/>
    <w:rsid w:val="00C30836"/>
    <w:rsid w:val="00C32368"/>
    <w:rsid w:val="00C3245B"/>
    <w:rsid w:val="00C34C99"/>
    <w:rsid w:val="00C36D69"/>
    <w:rsid w:val="00C412BA"/>
    <w:rsid w:val="00C42A20"/>
    <w:rsid w:val="00C45131"/>
    <w:rsid w:val="00C548B7"/>
    <w:rsid w:val="00C620FB"/>
    <w:rsid w:val="00C63DC1"/>
    <w:rsid w:val="00C718FB"/>
    <w:rsid w:val="00C845A9"/>
    <w:rsid w:val="00C84630"/>
    <w:rsid w:val="00C8497A"/>
    <w:rsid w:val="00C863D0"/>
    <w:rsid w:val="00C923B0"/>
    <w:rsid w:val="00C92781"/>
    <w:rsid w:val="00C92ACC"/>
    <w:rsid w:val="00C935B3"/>
    <w:rsid w:val="00C93685"/>
    <w:rsid w:val="00CA449E"/>
    <w:rsid w:val="00CA6056"/>
    <w:rsid w:val="00CA7CA3"/>
    <w:rsid w:val="00CB26FC"/>
    <w:rsid w:val="00CB7CD5"/>
    <w:rsid w:val="00CC084F"/>
    <w:rsid w:val="00CD315E"/>
    <w:rsid w:val="00CD37B4"/>
    <w:rsid w:val="00CE2F27"/>
    <w:rsid w:val="00CE33F9"/>
    <w:rsid w:val="00CE34C0"/>
    <w:rsid w:val="00CE3BA5"/>
    <w:rsid w:val="00CE629A"/>
    <w:rsid w:val="00CE6D39"/>
    <w:rsid w:val="00CE7A24"/>
    <w:rsid w:val="00CF2A25"/>
    <w:rsid w:val="00D001C5"/>
    <w:rsid w:val="00D009B5"/>
    <w:rsid w:val="00D05091"/>
    <w:rsid w:val="00D05105"/>
    <w:rsid w:val="00D10E20"/>
    <w:rsid w:val="00D1231A"/>
    <w:rsid w:val="00D134DF"/>
    <w:rsid w:val="00D13FDE"/>
    <w:rsid w:val="00D15343"/>
    <w:rsid w:val="00D15FFE"/>
    <w:rsid w:val="00D16301"/>
    <w:rsid w:val="00D26912"/>
    <w:rsid w:val="00D26E3C"/>
    <w:rsid w:val="00D30AE0"/>
    <w:rsid w:val="00D41174"/>
    <w:rsid w:val="00D41437"/>
    <w:rsid w:val="00D473DC"/>
    <w:rsid w:val="00D479AE"/>
    <w:rsid w:val="00D52384"/>
    <w:rsid w:val="00D52740"/>
    <w:rsid w:val="00D5491C"/>
    <w:rsid w:val="00D54CEF"/>
    <w:rsid w:val="00D55D97"/>
    <w:rsid w:val="00D622B7"/>
    <w:rsid w:val="00D62BDC"/>
    <w:rsid w:val="00D651CF"/>
    <w:rsid w:val="00D73858"/>
    <w:rsid w:val="00D8072A"/>
    <w:rsid w:val="00D8396F"/>
    <w:rsid w:val="00D87C29"/>
    <w:rsid w:val="00D90BFD"/>
    <w:rsid w:val="00D93D33"/>
    <w:rsid w:val="00D97F7C"/>
    <w:rsid w:val="00DA3C64"/>
    <w:rsid w:val="00DA4EC0"/>
    <w:rsid w:val="00DB1E1F"/>
    <w:rsid w:val="00DB4A3A"/>
    <w:rsid w:val="00DC21FF"/>
    <w:rsid w:val="00DC30B3"/>
    <w:rsid w:val="00DD44E9"/>
    <w:rsid w:val="00DD7598"/>
    <w:rsid w:val="00DD786A"/>
    <w:rsid w:val="00DE02DB"/>
    <w:rsid w:val="00DE25F6"/>
    <w:rsid w:val="00DF0F31"/>
    <w:rsid w:val="00DF5486"/>
    <w:rsid w:val="00E031AC"/>
    <w:rsid w:val="00E033EB"/>
    <w:rsid w:val="00E070DC"/>
    <w:rsid w:val="00E109A4"/>
    <w:rsid w:val="00E10C6A"/>
    <w:rsid w:val="00E13244"/>
    <w:rsid w:val="00E141BE"/>
    <w:rsid w:val="00E14853"/>
    <w:rsid w:val="00E152D7"/>
    <w:rsid w:val="00E158F6"/>
    <w:rsid w:val="00E27170"/>
    <w:rsid w:val="00E27645"/>
    <w:rsid w:val="00E318B2"/>
    <w:rsid w:val="00E340BC"/>
    <w:rsid w:val="00E34AF2"/>
    <w:rsid w:val="00E4266C"/>
    <w:rsid w:val="00E42EFE"/>
    <w:rsid w:val="00E46627"/>
    <w:rsid w:val="00E4678C"/>
    <w:rsid w:val="00E47CC6"/>
    <w:rsid w:val="00E50F72"/>
    <w:rsid w:val="00E517FF"/>
    <w:rsid w:val="00E5724E"/>
    <w:rsid w:val="00E6405C"/>
    <w:rsid w:val="00E7231B"/>
    <w:rsid w:val="00E74ACA"/>
    <w:rsid w:val="00E92F09"/>
    <w:rsid w:val="00EA09E9"/>
    <w:rsid w:val="00EA3509"/>
    <w:rsid w:val="00EA49E3"/>
    <w:rsid w:val="00EA7183"/>
    <w:rsid w:val="00EA78CD"/>
    <w:rsid w:val="00EB1453"/>
    <w:rsid w:val="00EB5558"/>
    <w:rsid w:val="00EC0C10"/>
    <w:rsid w:val="00EC4188"/>
    <w:rsid w:val="00EC7726"/>
    <w:rsid w:val="00EC7A74"/>
    <w:rsid w:val="00ED27ED"/>
    <w:rsid w:val="00ED4DBB"/>
    <w:rsid w:val="00ED6532"/>
    <w:rsid w:val="00ED696B"/>
    <w:rsid w:val="00ED6C8A"/>
    <w:rsid w:val="00ED7E2D"/>
    <w:rsid w:val="00EE4906"/>
    <w:rsid w:val="00EE628D"/>
    <w:rsid w:val="00EF0761"/>
    <w:rsid w:val="00EF161E"/>
    <w:rsid w:val="00EF3FA9"/>
    <w:rsid w:val="00F010F7"/>
    <w:rsid w:val="00F026C9"/>
    <w:rsid w:val="00F05978"/>
    <w:rsid w:val="00F10BA9"/>
    <w:rsid w:val="00F12B7F"/>
    <w:rsid w:val="00F1369A"/>
    <w:rsid w:val="00F15725"/>
    <w:rsid w:val="00F16366"/>
    <w:rsid w:val="00F207A6"/>
    <w:rsid w:val="00F26A54"/>
    <w:rsid w:val="00F27795"/>
    <w:rsid w:val="00F32B0B"/>
    <w:rsid w:val="00F34676"/>
    <w:rsid w:val="00F34DCC"/>
    <w:rsid w:val="00F35EE5"/>
    <w:rsid w:val="00F41B0B"/>
    <w:rsid w:val="00F45993"/>
    <w:rsid w:val="00F60914"/>
    <w:rsid w:val="00F65616"/>
    <w:rsid w:val="00F6773D"/>
    <w:rsid w:val="00F757BC"/>
    <w:rsid w:val="00F94801"/>
    <w:rsid w:val="00F97203"/>
    <w:rsid w:val="00F97A54"/>
    <w:rsid w:val="00FA7B28"/>
    <w:rsid w:val="00FB05F0"/>
    <w:rsid w:val="00FB11CB"/>
    <w:rsid w:val="00FB1C3F"/>
    <w:rsid w:val="00FC1FD4"/>
    <w:rsid w:val="00FC203B"/>
    <w:rsid w:val="00FC66F1"/>
    <w:rsid w:val="00FD4B54"/>
    <w:rsid w:val="00FE4041"/>
    <w:rsid w:val="00FE4DA8"/>
    <w:rsid w:val="00FE4E92"/>
    <w:rsid w:val="00FE55B6"/>
    <w:rsid w:val="00FE6026"/>
    <w:rsid w:val="00FF3B9F"/>
    <w:rsid w:val="00FF6299"/>
    <w:rsid w:val="00FF7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8AE5FF-4C40-43E5-8FAE-9DF0D6DD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910D-A0B0-4DD1-96B5-2FE4333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2412</Words>
  <Characters>13752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halim</dc:creator>
  <cp:lastModifiedBy>KUMSAR</cp:lastModifiedBy>
  <cp:revision>5</cp:revision>
  <cp:lastPrinted>2019-09-10T08:22:00Z</cp:lastPrinted>
  <dcterms:created xsi:type="dcterms:W3CDTF">2021-09-01T15:38:00Z</dcterms:created>
  <dcterms:modified xsi:type="dcterms:W3CDTF">2021-09-01T16:54:00Z</dcterms:modified>
</cp:coreProperties>
</file>