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="00AB1D80" w:rsidRPr="002E52CF">
        <w:rPr>
          <w:color w:val="000000" w:themeColor="text1"/>
        </w:rPr>
        <w:tab/>
      </w:r>
      <w:r w:rsidRPr="002E52CF">
        <w:rPr>
          <w:color w:val="000000" w:themeColor="text1"/>
        </w:rPr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3C61AF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</w:t>
      </w:r>
      <w:r w:rsidR="00D6736D" w:rsidRPr="002E52CF">
        <w:rPr>
          <w:b/>
          <w:color w:val="000000" w:themeColor="text1"/>
        </w:rPr>
        <w:t xml:space="preserve">MESLEKİ VE </w:t>
      </w:r>
      <w:r w:rsidRPr="002E52CF">
        <w:rPr>
          <w:b/>
          <w:color w:val="000000" w:themeColor="text1"/>
        </w:rPr>
        <w:t>TEKNİK</w:t>
      </w:r>
      <w:r w:rsidR="00D6736D" w:rsidRPr="002E52CF">
        <w:rPr>
          <w:b/>
          <w:color w:val="000000" w:themeColor="text1"/>
        </w:rPr>
        <w:t xml:space="preserve"> ANADOLU</w:t>
      </w:r>
      <w:r w:rsidRPr="002E52CF">
        <w:rPr>
          <w:b/>
          <w:color w:val="000000" w:themeColor="text1"/>
        </w:rPr>
        <w:t xml:space="preserve"> LİSESİ </w:t>
      </w:r>
    </w:p>
    <w:p w:rsidR="00477261" w:rsidRPr="002E52CF" w:rsidRDefault="00CA7F0F" w:rsidP="00AB1D80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2017-2018</w:t>
      </w:r>
      <w:r w:rsidR="00477261" w:rsidRPr="002E52CF">
        <w:rPr>
          <w:b/>
          <w:color w:val="000000" w:themeColor="text1"/>
        </w:rPr>
        <w:t xml:space="preserve"> EĞİTİM-ÖĞRETİM YILI</w:t>
      </w:r>
    </w:p>
    <w:p w:rsidR="00477261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ELEKTRİK-ELEKTRONİK TEKNOLOJİSİ ALANI</w:t>
      </w:r>
      <w:r w:rsidR="001C63F2" w:rsidRPr="002E52CF">
        <w:rPr>
          <w:b/>
          <w:color w:val="000000" w:themeColor="text1"/>
        </w:rPr>
        <w:t xml:space="preserve"> 11-A</w:t>
      </w:r>
      <w:r w:rsidR="00D6736D" w:rsidRPr="002E52CF">
        <w:rPr>
          <w:b/>
          <w:color w:val="000000" w:themeColor="text1"/>
        </w:rPr>
        <w:t xml:space="preserve"> SINIFI </w:t>
      </w:r>
    </w:p>
    <w:p w:rsidR="003A2697" w:rsidRPr="002E52CF" w:rsidRDefault="00FF7BE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 w:rsidR="009C7457">
        <w:rPr>
          <w:b/>
          <w:color w:val="000000" w:themeColor="text1"/>
        </w:rPr>
        <w:t xml:space="preserve"> 2.DÖNEM 3</w:t>
      </w:r>
      <w:r w:rsidR="00477261" w:rsidRPr="002E52CF">
        <w:rPr>
          <w:b/>
          <w:color w:val="000000" w:themeColor="text1"/>
        </w:rPr>
        <w:t>.YAZILI DEĞERLENDİRME SINAVI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AB1D80" w:rsidRDefault="00393B34" w:rsidP="00FF7BE1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</w:r>
      <w:r w:rsidR="00D6736D" w:rsidRPr="002E52CF">
        <w:rPr>
          <w:color w:val="000000" w:themeColor="text1"/>
        </w:rPr>
        <w:t>Geçiş Kontrol Siste</w:t>
      </w:r>
      <w:r w:rsidR="009C7457">
        <w:rPr>
          <w:color w:val="000000" w:themeColor="text1"/>
        </w:rPr>
        <w:t>mlerinin Keşfi</w:t>
      </w:r>
      <w:r w:rsidR="00A3607D">
        <w:rPr>
          <w:color w:val="000000" w:themeColor="text1"/>
        </w:rPr>
        <w:t>.</w:t>
      </w:r>
    </w:p>
    <w:p w:rsidR="00A3607D" w:rsidRPr="002E52CF" w:rsidRDefault="00A3607D" w:rsidP="00FF7BE1">
      <w:pPr>
        <w:pStyle w:val="AralkYok"/>
        <w:rPr>
          <w:color w:val="000000" w:themeColor="text1"/>
        </w:rPr>
      </w:pPr>
      <w:r>
        <w:rPr>
          <w:color w:val="000000" w:themeColor="text1"/>
        </w:rPr>
        <w:t>Not: Her soru eşit puandır.</w:t>
      </w:r>
    </w:p>
    <w:p w:rsidR="00AE06B6" w:rsidRPr="002E52CF" w:rsidRDefault="00AE06B6" w:rsidP="00FF7BE1">
      <w:pPr>
        <w:pStyle w:val="AralkYok"/>
        <w:rPr>
          <w:color w:val="000000" w:themeColor="text1"/>
        </w:rPr>
      </w:pPr>
    </w:p>
    <w:p w:rsidR="00AE06B6" w:rsidRPr="00A3607D" w:rsidRDefault="00AE06B6" w:rsidP="00AE06B6">
      <w:pPr>
        <w:pStyle w:val="AralkYok"/>
        <w:jc w:val="center"/>
        <w:rPr>
          <w:b/>
          <w:color w:val="000000" w:themeColor="text1"/>
          <w:sz w:val="24"/>
        </w:rPr>
      </w:pPr>
      <w:r w:rsidRPr="00A3607D">
        <w:rPr>
          <w:b/>
          <w:color w:val="000000" w:themeColor="text1"/>
          <w:sz w:val="24"/>
        </w:rPr>
        <w:t>SORULAR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1) ( </w:t>
      </w:r>
      <w:proofErr w:type="gramStart"/>
      <w:r w:rsidR="00C35FE7">
        <w:rPr>
          <w:sz w:val="24"/>
        </w:rPr>
        <w:t>….</w:t>
      </w:r>
      <w:proofErr w:type="gramEnd"/>
      <w:r w:rsidRPr="00A3607D">
        <w:rPr>
          <w:sz w:val="24"/>
        </w:rPr>
        <w:t xml:space="preserve"> ) Keşif işleminde başvuru formunda istekler ve öneriler doğrultusunda malzeme seçimi yapılır.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2)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>Geçiş kontrol sisteminde kullanılan bariyerlerin kol uzunluğu önemli değildir.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3)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>Geçiş kontrol sistemi şartnamesi hazırlanırken hukuksal bir boyut taşıdığından herhangi bir hükmün yapılmaması ya da eksik yapılması sonucu ciddi sorunlar meydana gelmektedir.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4)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 xml:space="preserve">Başvuru formunda kullanılacak malzemelerin birim fiyatları da yazılıdır.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5)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 xml:space="preserve">Şartnamede kullanılacak cihazın bulunması gereken yerin ortam şartları hakkında bilgi verilmelidir.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 6)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 xml:space="preserve">Geçiş kontrol sistemi Şartnamesi tek nüsha halinde hazırlanır.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7)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Teknik şartnamede kullanılacak cihazların teknik özellikleri ayrıntılı bir şekilde verilmelidir.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8)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Teknik şartnamelerde; idari ve hukuki ifadeler yer alır.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9)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Teklif mektubunda ad, </w:t>
      </w:r>
      <w:proofErr w:type="spellStart"/>
      <w:r w:rsidRPr="00A3607D">
        <w:rPr>
          <w:sz w:val="24"/>
        </w:rPr>
        <w:t>soyad</w:t>
      </w:r>
      <w:proofErr w:type="spellEnd"/>
      <w:r w:rsidRPr="00A3607D">
        <w:rPr>
          <w:sz w:val="24"/>
        </w:rPr>
        <w:t xml:space="preserve"> veya ticaret unvanı yazılmak suretiyle yetkili kişilerce imzalanmış olması gerekir.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10)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Teknik Şartnamenin ekinde kullanılacak malzeme listesi verilmelidir.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11) İşletmeler mal veya hizmet üretirken ortaya çıkan ve karşılığı para ile ölçülebilen giderlerin </w:t>
      </w:r>
      <w:proofErr w:type="gramStart"/>
      <w:r w:rsidRPr="00A3607D">
        <w:rPr>
          <w:sz w:val="24"/>
        </w:rPr>
        <w:t>toplamına  denir</w:t>
      </w:r>
      <w:proofErr w:type="gramEnd"/>
      <w:r w:rsidRPr="00A3607D">
        <w:rPr>
          <w:sz w:val="24"/>
        </w:rPr>
        <w:t>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>12) Başkasına ait bir işi bedenen veya fikren sarf edilen emeğe karşılık alınan para ya da para ile ifade edilen ekonomik değerlerin tümüne ne denir?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>13) Mal ve hizmetlerin değerinin para ile ifadesine ne denir?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>14) Bir alarm tesisatında özel şartnameler doğrultusunda alınan malzemeler ve bunların yerlerine montaj yapılması ile oluşan fiyatların toplamı neyi verir?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Pr="00A3607D" w:rsidRDefault="00A3607D" w:rsidP="00682F59"/>
    <w:p w:rsidR="00A3607D" w:rsidRPr="00A3607D" w:rsidRDefault="00A3607D" w:rsidP="00682F59">
      <w:r w:rsidRPr="00A360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86D1" wp14:editId="4763078C">
                <wp:simplePos x="0" y="0"/>
                <wp:positionH relativeFrom="column">
                  <wp:posOffset>4114800</wp:posOffset>
                </wp:positionH>
                <wp:positionV relativeFrom="paragraph">
                  <wp:posOffset>111760</wp:posOffset>
                </wp:positionV>
                <wp:extent cx="657225" cy="314325"/>
                <wp:effectExtent l="0" t="19050" r="47625" b="47625"/>
                <wp:wrapNone/>
                <wp:docPr id="7" name="Şeritli 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7" o:spid="_x0000_s1026" type="#_x0000_t93" style="position:absolute;margin-left:324pt;margin-top:8.8pt;width:51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" adj="16435" fillcolor="#5b9bd5 [3204]" strokecolor="#1f4d78 [1604]" strokeweight="1pt"/>
            </w:pict>
          </mc:Fallback>
        </mc:AlternateContent>
      </w:r>
      <w:r w:rsidRPr="00A360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55702" wp14:editId="5C87B6B3">
                <wp:simplePos x="0" y="0"/>
                <wp:positionH relativeFrom="column">
                  <wp:posOffset>0</wp:posOffset>
                </wp:positionH>
                <wp:positionV relativeFrom="paragraph">
                  <wp:posOffset>-2541</wp:posOffset>
                </wp:positionV>
                <wp:extent cx="4200525" cy="581025"/>
                <wp:effectExtent l="0" t="0" r="0" b="952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07D" w:rsidRPr="00A3607D" w:rsidRDefault="00A3607D" w:rsidP="00A3607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Arka sayfaya devam ediniz…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0;margin-top:-.2pt;width:330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" filled="f" stroked="f">
                <v:fill o:detectmouseclick="t"/>
                <v:textbox>
                  <w:txbxContent>
                    <w:p w:rsidR="00A3607D" w:rsidRPr="00A3607D" w:rsidRDefault="00A3607D" w:rsidP="00A3607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Arka sayfaya devam ediniz…</w:t>
                      </w:r>
                    </w:p>
                  </w:txbxContent>
                </v:textbox>
              </v:shape>
            </w:pict>
          </mc:Fallback>
        </mc:AlternateContent>
      </w:r>
    </w:p>
    <w:p w:rsidR="00A3607D" w:rsidRPr="00A3607D" w:rsidRDefault="00A3607D" w:rsidP="00682F59"/>
    <w:p w:rsidR="00A3607D" w:rsidRPr="00A3607D" w:rsidRDefault="00A3607D" w:rsidP="00682F59"/>
    <w:p w:rsidR="00A3607D" w:rsidRPr="00A3607D" w:rsidRDefault="00A3607D" w:rsidP="00682F59"/>
    <w:p w:rsidR="00A3607D" w:rsidRPr="00A3607D" w:rsidRDefault="00A3607D" w:rsidP="00682F59"/>
    <w:p w:rsidR="00A3607D" w:rsidRPr="00A3607D" w:rsidRDefault="00A3607D" w:rsidP="00682F59"/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D78DC19" wp14:editId="00A09A94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628650" cy="580390"/>
            <wp:effectExtent l="0" t="0" r="0" b="0"/>
            <wp:wrapTight wrapText="bothSides">
              <wp:wrapPolygon edited="0">
                <wp:start x="0" y="0"/>
                <wp:lineTo x="0" y="20560"/>
                <wp:lineTo x="20945" y="20560"/>
                <wp:lineTo x="2094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15-</w:t>
      </w:r>
      <w:r w:rsidRPr="00A3607D">
        <w:t xml:space="preserve">Yandaki Sembolün </w:t>
      </w:r>
      <w:r w:rsidRPr="00A3607D">
        <w:t>anlamlarını doğru şıkka işaretleyin</w:t>
      </w:r>
      <w:r w:rsidRPr="00A3607D">
        <w:t>iz.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</w:r>
      <w:r w:rsidRPr="00A3607D">
        <w:tab/>
        <w:t>c)Turnike</w:t>
      </w:r>
      <w:r w:rsidRPr="00A3607D">
        <w:tab/>
        <w:t>d)Manyetik Kapı Tutucu</w:t>
      </w:r>
    </w:p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C56DE08" wp14:editId="1B90B09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62865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0945" y="20971"/>
                <wp:lineTo x="20945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16</w:t>
      </w:r>
      <w:r w:rsidRPr="00A3607D">
        <w:t>-Yandaki Sembolün anlamlarını doğru şıkka işaretleyiniz.</w:t>
      </w:r>
      <w:r w:rsidR="00682F59" w:rsidRPr="00A3607D">
        <w:t xml:space="preserve"> 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  <w:t>c)</w:t>
      </w:r>
      <w:proofErr w:type="gramStart"/>
      <w:r w:rsidRPr="00A3607D">
        <w:t>Turnike  d</w:t>
      </w:r>
      <w:proofErr w:type="gramEnd"/>
      <w:r w:rsidRPr="00A3607D">
        <w:t>)Manyetik Kapı Tutucu</w:t>
      </w:r>
    </w:p>
    <w:p w:rsidR="00682F59" w:rsidRPr="00A3607D" w:rsidRDefault="00682F59" w:rsidP="00682F59"/>
    <w:p w:rsidR="0076171C" w:rsidRPr="00A3607D" w:rsidRDefault="0076171C" w:rsidP="00682F59">
      <w:r w:rsidRPr="00A3607D">
        <w:t>17</w:t>
      </w:r>
      <w:r w:rsidRPr="00A3607D">
        <w:t>-Yandaki Sembolün anlamlarını doğru şıkka işaretleyiniz.</w:t>
      </w:r>
      <w:r w:rsidR="00682F59" w:rsidRPr="00A3607D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8D2CA50" wp14:editId="69A825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2475" cy="681355"/>
            <wp:effectExtent l="0" t="0" r="9525" b="4445"/>
            <wp:wrapTight wrapText="bothSides">
              <wp:wrapPolygon edited="0">
                <wp:start x="0" y="0"/>
                <wp:lineTo x="0" y="21137"/>
                <wp:lineTo x="21327" y="21137"/>
                <wp:lineTo x="21327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59" w:rsidRPr="00A3607D">
        <w:t xml:space="preserve"> 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  <w:t>c)</w:t>
      </w:r>
      <w:proofErr w:type="gramStart"/>
      <w:r w:rsidRPr="00A3607D">
        <w:t>Turnike  d</w:t>
      </w:r>
      <w:proofErr w:type="gramEnd"/>
      <w:r w:rsidRPr="00A3607D">
        <w:t>)Manyetik Kapı Tutucu</w:t>
      </w:r>
    </w:p>
    <w:p w:rsidR="0076171C" w:rsidRPr="00A3607D" w:rsidRDefault="0076171C" w:rsidP="00682F59"/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72A659AA" wp14:editId="72CAC717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66675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83" y="20941"/>
                <wp:lineTo x="2098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18</w:t>
      </w:r>
      <w:r w:rsidRPr="00A3607D">
        <w:t>-Yandaki Sembolün anlamlarını doğru şıkka işaretleyiniz.</w:t>
      </w:r>
      <w:r w:rsidR="00682F59" w:rsidRPr="00A3607D">
        <w:t xml:space="preserve"> 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  <w:t>c)</w:t>
      </w:r>
      <w:proofErr w:type="gramStart"/>
      <w:r w:rsidRPr="00A3607D">
        <w:t>Turnike  d</w:t>
      </w:r>
      <w:proofErr w:type="gramEnd"/>
      <w:r w:rsidRPr="00A3607D">
        <w:t>)Manyetik Kapı Tutucu</w:t>
      </w:r>
    </w:p>
    <w:p w:rsidR="0076171C" w:rsidRPr="00A3607D" w:rsidRDefault="0076171C" w:rsidP="00682F59"/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844B2C4" wp14:editId="2E8AFB52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7524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27" y="21140"/>
                <wp:lineTo x="21327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</w:t>
      </w:r>
      <w:r w:rsidRPr="00A3607D">
        <w:t>9-Yandaki Sembolün anlamlarını doğru şıkka işaretleyiniz.</w:t>
      </w:r>
    </w:p>
    <w:p w:rsidR="00682F59" w:rsidRPr="00A3607D" w:rsidRDefault="00682F59" w:rsidP="00682F59">
      <w:r w:rsidRPr="00A3607D">
        <w:t xml:space="preserve">a)Elektrikli kilit </w:t>
      </w:r>
      <w:proofErr w:type="gramStart"/>
      <w:r w:rsidRPr="00A3607D">
        <w:t>karşılığı  b</w:t>
      </w:r>
      <w:proofErr w:type="gramEnd"/>
      <w:r w:rsidRPr="00A3607D">
        <w:t>)Araç Bariyeri</w:t>
      </w:r>
      <w:r w:rsidRPr="00A3607D">
        <w:tab/>
        <w:t>c)Turnike</w:t>
      </w:r>
      <w:r w:rsidRPr="00A3607D">
        <w:tab/>
        <w:t>d)Manyetik Kapı Tutucu</w:t>
      </w:r>
    </w:p>
    <w:p w:rsidR="0076171C" w:rsidRPr="00A3607D" w:rsidRDefault="00A3607D" w:rsidP="00682F59">
      <w:r w:rsidRPr="00A3607D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24D844C5" wp14:editId="17D2F417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8191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20</w:t>
      </w:r>
      <w:r w:rsidRPr="00A3607D">
        <w:t>-Yandaki Sembolün anlamlarını doğru şıkka işaretleyiniz.</w:t>
      </w:r>
      <w:r w:rsidR="00682F59" w:rsidRPr="00A3607D">
        <w:t xml:space="preserve"> </w:t>
      </w:r>
    </w:p>
    <w:p w:rsidR="00682F59" w:rsidRDefault="00682F59" w:rsidP="00682F59">
      <w:r w:rsidRPr="00A3607D">
        <w:t xml:space="preserve">a)Elektrikli kilit </w:t>
      </w:r>
      <w:proofErr w:type="gramStart"/>
      <w:r w:rsidRPr="00A3607D">
        <w:t>karşılığı  b</w:t>
      </w:r>
      <w:proofErr w:type="gramEnd"/>
      <w:r w:rsidRPr="00A3607D">
        <w:t>)Araç Bariyeri</w:t>
      </w:r>
      <w:r w:rsidRPr="00A3607D">
        <w:tab/>
        <w:t>c)Turnike</w:t>
      </w:r>
      <w:r>
        <w:tab/>
        <w:t>d)Manyetik Kapı Tutucu</w:t>
      </w:r>
    </w:p>
    <w:p w:rsidR="00682F59" w:rsidRDefault="00682F59" w:rsidP="00682F59"/>
    <w:p w:rsidR="00682F59" w:rsidRDefault="00682F59" w:rsidP="00682F59"/>
    <w:p w:rsidR="00682F59" w:rsidRDefault="00682F59" w:rsidP="00682F59"/>
    <w:p w:rsidR="009C7457" w:rsidRDefault="009C7457" w:rsidP="00AE06B6">
      <w:pPr>
        <w:pStyle w:val="AralkYok"/>
        <w:jc w:val="center"/>
        <w:rPr>
          <w:b/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350BFB" w:rsidRPr="002E52CF" w:rsidRDefault="00CA7F0F" w:rsidP="00350BFB">
      <w:pPr>
        <w:pStyle w:val="AralkYok"/>
        <w:rPr>
          <w:color w:val="000000" w:themeColor="text1"/>
        </w:rPr>
      </w:pPr>
      <w:r>
        <w:rPr>
          <w:color w:val="000000" w:themeColor="text1"/>
        </w:rPr>
        <w:t>Halil KILIF</w:t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</w:r>
      <w:r w:rsidR="00350BFB" w:rsidRPr="002E52CF">
        <w:rPr>
          <w:color w:val="000000" w:themeColor="text1"/>
        </w:rPr>
        <w:tab/>
        <w:t>Şenol KUMSAR</w:t>
      </w:r>
    </w:p>
    <w:p w:rsidR="00350BFB" w:rsidRDefault="00350BFB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lastRenderedPageBreak/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3607D" w:rsidRPr="002E52CF" w:rsidRDefault="00A3607D" w:rsidP="00A3607D">
      <w:pPr>
        <w:pStyle w:val="AralkYok"/>
        <w:jc w:val="center"/>
        <w:rPr>
          <w:color w:val="000000" w:themeColor="text1"/>
        </w:rPr>
      </w:pP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MESLEKİ VE TEKNİK ANADOLU LİSESİ </w:t>
      </w: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2017-2018</w:t>
      </w:r>
      <w:r w:rsidRPr="002E52CF">
        <w:rPr>
          <w:b/>
          <w:color w:val="000000" w:themeColor="text1"/>
        </w:rPr>
        <w:t xml:space="preserve"> EĞİTİM-ÖĞRETİM YILI</w:t>
      </w: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ELEKTRİK-ELEKTRONİK TEKNOLOJİSİ ALANI 11-A SINIFI </w:t>
      </w: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>
        <w:rPr>
          <w:b/>
          <w:color w:val="000000" w:themeColor="text1"/>
        </w:rPr>
        <w:t xml:space="preserve"> 2.DÖNEM 3</w:t>
      </w:r>
      <w:r w:rsidRPr="002E52CF">
        <w:rPr>
          <w:b/>
          <w:color w:val="000000" w:themeColor="text1"/>
        </w:rPr>
        <w:t>.YAZILI DEĞERLENDİRME SINAVI</w:t>
      </w:r>
    </w:p>
    <w:p w:rsidR="00A3607D" w:rsidRPr="002E52CF" w:rsidRDefault="00A3607D" w:rsidP="00A3607D">
      <w:pPr>
        <w:pStyle w:val="AralkYok"/>
        <w:jc w:val="center"/>
        <w:rPr>
          <w:color w:val="000000" w:themeColor="text1"/>
        </w:rPr>
      </w:pPr>
    </w:p>
    <w:p w:rsidR="00A3607D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  <w:t>Geçiş Kontrol Siste</w:t>
      </w:r>
      <w:r>
        <w:rPr>
          <w:color w:val="000000" w:themeColor="text1"/>
        </w:rPr>
        <w:t>mlerinin Keşfi.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  <w:r>
        <w:rPr>
          <w:color w:val="000000" w:themeColor="text1"/>
        </w:rPr>
        <w:t>Not: Her soru eşit puandır.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</w:p>
    <w:p w:rsidR="00A3607D" w:rsidRPr="00A3607D" w:rsidRDefault="00A3607D" w:rsidP="00A3607D">
      <w:pPr>
        <w:pStyle w:val="AralkYok"/>
        <w:jc w:val="center"/>
        <w:rPr>
          <w:b/>
          <w:color w:val="000000" w:themeColor="text1"/>
          <w:sz w:val="24"/>
        </w:rPr>
      </w:pPr>
      <w:r w:rsidRPr="00A3607D">
        <w:rPr>
          <w:b/>
          <w:color w:val="000000" w:themeColor="text1"/>
          <w:sz w:val="24"/>
        </w:rPr>
        <w:t>SORULAR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</w:t>
      </w:r>
      <w:r w:rsidRPr="00685E2F">
        <w:rPr>
          <w:sz w:val="24"/>
          <w:highlight w:val="yellow"/>
        </w:rPr>
        <w:t>) ( D )</w:t>
      </w:r>
      <w:bookmarkStart w:id="0" w:name="_GoBack"/>
      <w:bookmarkEnd w:id="0"/>
      <w:r w:rsidRPr="00A3607D">
        <w:rPr>
          <w:sz w:val="24"/>
        </w:rPr>
        <w:t xml:space="preserve"> Keşif işleminde başvuru formunda istekler ve öneriler doğrultusunda malzeme seçimi yapılır.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2</w:t>
      </w:r>
      <w:r w:rsidRPr="00685E2F">
        <w:rPr>
          <w:sz w:val="24"/>
          <w:highlight w:val="yellow"/>
        </w:rPr>
        <w:t>) ( Y )</w:t>
      </w:r>
      <w:r w:rsidRPr="00A3607D">
        <w:rPr>
          <w:sz w:val="24"/>
        </w:rPr>
        <w:t xml:space="preserve"> Geçiş kontrol sisteminde kullanılan bariyerlerin kol uzunluğu önemli değildir.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3) </w:t>
      </w:r>
      <w:r w:rsidRPr="00685E2F">
        <w:rPr>
          <w:sz w:val="24"/>
          <w:highlight w:val="yellow"/>
        </w:rPr>
        <w:t>( D )</w:t>
      </w:r>
      <w:r w:rsidRPr="00A3607D">
        <w:rPr>
          <w:sz w:val="24"/>
        </w:rPr>
        <w:t xml:space="preserve"> Geçiş kontrol sistemi şartnamesi hazırlanırken hukuksal bir boyut taşıdığından herhangi bir hükmün yapılmaması ya da eksik yapılması sonucu ciddi sorunlar meydana gelmektedir.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4) </w:t>
      </w:r>
      <w:r w:rsidRPr="00685E2F">
        <w:rPr>
          <w:sz w:val="24"/>
          <w:highlight w:val="yellow"/>
        </w:rPr>
        <w:t>( Y )</w:t>
      </w:r>
      <w:r w:rsidRPr="00A3607D">
        <w:rPr>
          <w:sz w:val="24"/>
        </w:rPr>
        <w:t xml:space="preserve"> Başvuru formunda kullanılacak malzemelerin birim fiyatları da yazılıdır.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5) </w:t>
      </w:r>
      <w:r w:rsidRPr="00685E2F">
        <w:rPr>
          <w:sz w:val="24"/>
          <w:highlight w:val="yellow"/>
        </w:rPr>
        <w:t>(D )</w:t>
      </w:r>
      <w:r w:rsidRPr="00A3607D">
        <w:rPr>
          <w:sz w:val="24"/>
        </w:rPr>
        <w:t xml:space="preserve"> Şartnamede kullanılacak cihazın bulunması gereken yerin ortam şartları hakkında bilgi verilmelidir.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 6) </w:t>
      </w:r>
      <w:r w:rsidRPr="00685E2F">
        <w:rPr>
          <w:sz w:val="24"/>
          <w:highlight w:val="yellow"/>
        </w:rPr>
        <w:t>(Y )</w:t>
      </w:r>
      <w:r w:rsidRPr="00A3607D">
        <w:rPr>
          <w:sz w:val="24"/>
        </w:rPr>
        <w:t xml:space="preserve"> Geçiş kontrol sistemi Şartnamesi tek nüsha halinde hazırlanır.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7) </w:t>
      </w:r>
      <w:r w:rsidRPr="00685E2F">
        <w:rPr>
          <w:sz w:val="24"/>
          <w:highlight w:val="yellow"/>
        </w:rPr>
        <w:t>( D</w:t>
      </w:r>
      <w:r w:rsidRPr="00A3607D">
        <w:rPr>
          <w:sz w:val="24"/>
        </w:rPr>
        <w:t xml:space="preserve">) Teknik şartnamede kullanılacak cihazların teknik özellikleri ayrıntılı bir şekilde verilmelidir.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8) </w:t>
      </w:r>
      <w:r w:rsidRPr="00685E2F">
        <w:rPr>
          <w:sz w:val="24"/>
          <w:highlight w:val="yellow"/>
        </w:rPr>
        <w:t>(Y )</w:t>
      </w:r>
      <w:r w:rsidRPr="00A3607D">
        <w:rPr>
          <w:sz w:val="24"/>
        </w:rPr>
        <w:t xml:space="preserve"> Teknik şartnamelerde; idari ve hukuki ifadeler yer alır.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9) </w:t>
      </w:r>
      <w:r w:rsidRPr="00685E2F">
        <w:rPr>
          <w:sz w:val="24"/>
          <w:highlight w:val="yellow"/>
        </w:rPr>
        <w:t>(D )</w:t>
      </w:r>
      <w:r w:rsidRPr="00A3607D">
        <w:rPr>
          <w:sz w:val="24"/>
        </w:rPr>
        <w:t xml:space="preserve"> Teklif mektubunda ad, </w:t>
      </w:r>
      <w:proofErr w:type="spellStart"/>
      <w:r w:rsidRPr="00A3607D">
        <w:rPr>
          <w:sz w:val="24"/>
        </w:rPr>
        <w:t>soyad</w:t>
      </w:r>
      <w:proofErr w:type="spellEnd"/>
      <w:r w:rsidRPr="00A3607D">
        <w:rPr>
          <w:sz w:val="24"/>
        </w:rPr>
        <w:t xml:space="preserve"> veya ticaret unvanı yazılmak suretiyle yetkili kişilerce imzalanmış olması gerekir.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10) </w:t>
      </w:r>
      <w:r w:rsidRPr="00685E2F">
        <w:rPr>
          <w:sz w:val="24"/>
          <w:highlight w:val="yellow"/>
        </w:rPr>
        <w:t>(Y )</w:t>
      </w:r>
      <w:r w:rsidRPr="00A3607D">
        <w:rPr>
          <w:sz w:val="24"/>
        </w:rPr>
        <w:t xml:space="preserve"> Teknik Şartnamenin ekinde kullanılacak malzeme listesi verilmelidir.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11) İşletmeler mal veya hizmet üretirken ortaya çıkan ve karşılığı para ile ölçülebilen giderlerin </w:t>
      </w:r>
      <w:proofErr w:type="gramStart"/>
      <w:r w:rsidRPr="00A3607D">
        <w:rPr>
          <w:sz w:val="24"/>
        </w:rPr>
        <w:t>toplamına  denir</w:t>
      </w:r>
      <w:proofErr w:type="gramEnd"/>
      <w:r w:rsidRPr="00A3607D">
        <w:rPr>
          <w:sz w:val="24"/>
        </w:rPr>
        <w:t>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</w:r>
      <w:r w:rsidRPr="00A3607D">
        <w:rPr>
          <w:sz w:val="24"/>
          <w:highlight w:val="yellow"/>
        </w:rPr>
        <w:t>d) Maliyet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12) Başkasına ait bir işi bedenen veya fikren sarf edilen emeğe karşılık alınan para ya da para ile ifade edilen ekonomik değerlerin tümüne ne denir?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</w:r>
      <w:r w:rsidRPr="00A3607D">
        <w:rPr>
          <w:sz w:val="24"/>
          <w:highlight w:val="yellow"/>
        </w:rPr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13) Mal ve hizmetlerin değerinin para ile ifadesine ne denir?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</w:r>
      <w:r w:rsidRPr="00A3607D">
        <w:rPr>
          <w:sz w:val="24"/>
          <w:highlight w:val="yellow"/>
        </w:rPr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14) Bir alarm tesisatında özel şartnameler doğrultusunda alınan malzemeler ve bunların yerlerine montaj yapılması ile oluşan fiyatların toplamı neyi verir?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  <w:highlight w:val="yellow"/>
        </w:rPr>
        <w:t>a)Maliyet hesabını</w:t>
      </w:r>
      <w:r w:rsidRPr="00A3607D">
        <w:rPr>
          <w:sz w:val="24"/>
        </w:rPr>
        <w:t xml:space="preserve">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Default="00A3607D" w:rsidP="00A3607D"/>
    <w:p w:rsidR="00A3607D" w:rsidRDefault="00A3607D" w:rsidP="00A3607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352D2" wp14:editId="0D0D0C06">
                <wp:simplePos x="0" y="0"/>
                <wp:positionH relativeFrom="column">
                  <wp:posOffset>4114800</wp:posOffset>
                </wp:positionH>
                <wp:positionV relativeFrom="paragraph">
                  <wp:posOffset>111760</wp:posOffset>
                </wp:positionV>
                <wp:extent cx="657225" cy="314325"/>
                <wp:effectExtent l="0" t="19050" r="47625" b="47625"/>
                <wp:wrapNone/>
                <wp:docPr id="10" name="Şeritli 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Şeritli Sağ Ok 10" o:spid="_x0000_s1026" type="#_x0000_t93" style="position:absolute;margin-left:324pt;margin-top:8.8pt;width:51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" adj="16435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2EB77" wp14:editId="4760114B">
                <wp:simplePos x="0" y="0"/>
                <wp:positionH relativeFrom="column">
                  <wp:posOffset>0</wp:posOffset>
                </wp:positionH>
                <wp:positionV relativeFrom="paragraph">
                  <wp:posOffset>-2541</wp:posOffset>
                </wp:positionV>
                <wp:extent cx="4200525" cy="581025"/>
                <wp:effectExtent l="0" t="0" r="0" b="952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07D" w:rsidRPr="00A3607D" w:rsidRDefault="00A3607D" w:rsidP="00A3607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Arka sayfaya devam ediniz…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1" o:spid="_x0000_s1027" type="#_x0000_t202" style="position:absolute;margin-left:0;margin-top:-.2pt;width:330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" filled="f" stroked="f">
                <v:fill o:detectmouseclick="t"/>
                <v:textbox>
                  <w:txbxContent>
                    <w:p w:rsidR="00A3607D" w:rsidRPr="00A3607D" w:rsidRDefault="00A3607D" w:rsidP="00A3607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Arka sayfaya devam ediniz…</w:t>
                      </w:r>
                    </w:p>
                  </w:txbxContent>
                </v:textbox>
              </v:shape>
            </w:pict>
          </mc:Fallback>
        </mc:AlternateContent>
      </w:r>
    </w:p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4B8434A6" wp14:editId="29E4AC4F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628650" cy="580390"/>
            <wp:effectExtent l="0" t="0" r="0" b="0"/>
            <wp:wrapTight wrapText="bothSides">
              <wp:wrapPolygon edited="0">
                <wp:start x="0" y="0"/>
                <wp:lineTo x="0" y="20560"/>
                <wp:lineTo x="20945" y="20560"/>
                <wp:lineTo x="20945" y="0"/>
                <wp:lineTo x="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15-Yandaki Sembolün anlamlarını doğru şıkka işaretleyiniz.</w:t>
      </w:r>
    </w:p>
    <w:p w:rsidR="00A3607D" w:rsidRDefault="00A3607D" w:rsidP="00A3607D">
      <w:r>
        <w:t xml:space="preserve">a)Kapı tipi </w:t>
      </w:r>
      <w:proofErr w:type="spellStart"/>
      <w:r>
        <w:t>reader</w:t>
      </w:r>
      <w:proofErr w:type="spellEnd"/>
      <w:r>
        <w:t xml:space="preserve"> </w:t>
      </w:r>
      <w:r>
        <w:tab/>
      </w:r>
      <w:r w:rsidRPr="00FC1350">
        <w:rPr>
          <w:highlight w:val="yellow"/>
        </w:rPr>
        <w:t>b)</w:t>
      </w:r>
      <w:proofErr w:type="spellStart"/>
      <w:r w:rsidRPr="00FC1350">
        <w:rPr>
          <w:highlight w:val="yellow"/>
        </w:rPr>
        <w:t>Acces</w:t>
      </w:r>
      <w:proofErr w:type="spellEnd"/>
      <w:r w:rsidRPr="00FC1350">
        <w:rPr>
          <w:highlight w:val="yellow"/>
        </w:rPr>
        <w:t xml:space="preserve"> Kontrol Paneli</w:t>
      </w:r>
      <w:r>
        <w:tab/>
      </w:r>
      <w:r>
        <w:tab/>
        <w:t>c)Turnike</w:t>
      </w:r>
      <w:r>
        <w:tab/>
        <w:t>d)Manyetik Kapı Tutucu</w:t>
      </w:r>
    </w:p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44B30AAC" wp14:editId="23AD364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62865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0945" y="20971"/>
                <wp:lineTo x="20945" y="0"/>
                <wp:lineTo x="0" y="0"/>
              </wp:wrapPolygon>
            </wp:wrapTight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16-Yandaki Sembolün anlamlarını doğru şıkka işaretleyiniz.</w:t>
      </w:r>
      <w:r w:rsidRPr="00F16795">
        <w:t xml:space="preserve"> </w:t>
      </w:r>
    </w:p>
    <w:p w:rsidR="00A3607D" w:rsidRDefault="00A3607D" w:rsidP="00A3607D">
      <w:r w:rsidRPr="00FC1350">
        <w:rPr>
          <w:highlight w:val="yellow"/>
        </w:rPr>
        <w:t xml:space="preserve">a)Kapı tipi </w:t>
      </w:r>
      <w:proofErr w:type="spellStart"/>
      <w:r w:rsidRPr="00FC1350">
        <w:rPr>
          <w:highlight w:val="yellow"/>
        </w:rPr>
        <w:t>reader</w:t>
      </w:r>
      <w:proofErr w:type="spellEnd"/>
      <w:r>
        <w:t xml:space="preserve"> </w:t>
      </w:r>
      <w:r>
        <w:tab/>
        <w:t>b)</w:t>
      </w:r>
      <w:proofErr w:type="spellStart"/>
      <w:r>
        <w:t>Acces</w:t>
      </w:r>
      <w:proofErr w:type="spellEnd"/>
      <w:r>
        <w:t xml:space="preserve"> Kontrol Paneli</w:t>
      </w:r>
      <w:r>
        <w:tab/>
        <w:t>c)</w:t>
      </w:r>
      <w:proofErr w:type="gramStart"/>
      <w:r>
        <w:t>Turnike  d</w:t>
      </w:r>
      <w:proofErr w:type="gramEnd"/>
      <w:r>
        <w:t>)Manyetik Kapı Tutucu</w:t>
      </w:r>
    </w:p>
    <w:p w:rsidR="00A3607D" w:rsidRDefault="00A3607D" w:rsidP="00A3607D"/>
    <w:p w:rsidR="00A3607D" w:rsidRDefault="00A3607D" w:rsidP="00A3607D">
      <w:r>
        <w:t>17-Yandaki Sembolün anlamlarını doğru şıkka işaretleyiniz.</w:t>
      </w: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470770A5" wp14:editId="03794E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2475" cy="681355"/>
            <wp:effectExtent l="0" t="0" r="9525" b="4445"/>
            <wp:wrapTight wrapText="bothSides">
              <wp:wrapPolygon edited="0">
                <wp:start x="0" y="0"/>
                <wp:lineTo x="0" y="21137"/>
                <wp:lineTo x="21327" y="21137"/>
                <wp:lineTo x="21327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795">
        <w:t xml:space="preserve"> </w:t>
      </w:r>
    </w:p>
    <w:p w:rsidR="00A3607D" w:rsidRDefault="00A3607D" w:rsidP="00A3607D">
      <w:r>
        <w:t xml:space="preserve">a)Kapı tipi </w:t>
      </w:r>
      <w:proofErr w:type="spellStart"/>
      <w:r>
        <w:t>reader</w:t>
      </w:r>
      <w:proofErr w:type="spellEnd"/>
      <w:r>
        <w:t xml:space="preserve"> </w:t>
      </w:r>
      <w:r>
        <w:tab/>
        <w:t>b)</w:t>
      </w:r>
      <w:proofErr w:type="spellStart"/>
      <w:r>
        <w:t>Acces</w:t>
      </w:r>
      <w:proofErr w:type="spellEnd"/>
      <w:r>
        <w:t xml:space="preserve"> Kontrol Paneli</w:t>
      </w:r>
      <w:r>
        <w:tab/>
        <w:t>c)</w:t>
      </w:r>
      <w:proofErr w:type="gramStart"/>
      <w:r>
        <w:t xml:space="preserve">Turnike  </w:t>
      </w:r>
      <w:r w:rsidRPr="00FC1350">
        <w:rPr>
          <w:highlight w:val="yellow"/>
        </w:rPr>
        <w:t>d</w:t>
      </w:r>
      <w:proofErr w:type="gramEnd"/>
      <w:r w:rsidRPr="00FC1350">
        <w:rPr>
          <w:highlight w:val="yellow"/>
        </w:rPr>
        <w:t>)Manyetik Kapı Tutucu</w:t>
      </w:r>
    </w:p>
    <w:p w:rsidR="00A3607D" w:rsidRDefault="00A3607D" w:rsidP="00A3607D"/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5FCAEE93" wp14:editId="072F670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66675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83" y="20941"/>
                <wp:lineTo x="20983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18-Yandaki Sembolün anlamlarını doğru şıkka işaretleyiniz.</w:t>
      </w:r>
      <w:r w:rsidRPr="00F16795">
        <w:t xml:space="preserve"> </w:t>
      </w:r>
    </w:p>
    <w:p w:rsidR="00A3607D" w:rsidRDefault="00A3607D" w:rsidP="00A3607D">
      <w:r>
        <w:t xml:space="preserve">a)Kapı tipi </w:t>
      </w:r>
      <w:proofErr w:type="spellStart"/>
      <w:r>
        <w:t>reader</w:t>
      </w:r>
      <w:proofErr w:type="spellEnd"/>
      <w:r>
        <w:t xml:space="preserve"> </w:t>
      </w:r>
      <w:r>
        <w:tab/>
        <w:t>b)</w:t>
      </w:r>
      <w:proofErr w:type="spellStart"/>
      <w:r>
        <w:t>Acces</w:t>
      </w:r>
      <w:proofErr w:type="spellEnd"/>
      <w:r>
        <w:t xml:space="preserve"> Kontrol Paneli</w:t>
      </w:r>
      <w:r>
        <w:tab/>
        <w:t>c</w:t>
      </w:r>
      <w:r w:rsidRPr="00FC1350">
        <w:rPr>
          <w:highlight w:val="yellow"/>
        </w:rPr>
        <w:t>)</w:t>
      </w:r>
      <w:proofErr w:type="gramStart"/>
      <w:r w:rsidRPr="00FC1350">
        <w:rPr>
          <w:highlight w:val="yellow"/>
        </w:rPr>
        <w:t>Turnike</w:t>
      </w:r>
      <w:r>
        <w:t xml:space="preserve">  d</w:t>
      </w:r>
      <w:proofErr w:type="gramEnd"/>
      <w:r>
        <w:t>)Manyetik Kapı Tutucu</w:t>
      </w:r>
    </w:p>
    <w:p w:rsidR="00A3607D" w:rsidRDefault="00A3607D" w:rsidP="00A3607D"/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40913BE8" wp14:editId="1EB4197C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7524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27" y="21140"/>
                <wp:lineTo x="21327" y="0"/>
                <wp:lineTo x="0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pPr>
        <w:rPr>
          <w:highlight w:val="yellow"/>
        </w:rPr>
      </w:pPr>
      <w:r>
        <w:t>19-Yandaki Sembolün anlamlarını doğru şıkka işaretleyiniz.</w:t>
      </w:r>
    </w:p>
    <w:p w:rsidR="00A3607D" w:rsidRDefault="00A3607D" w:rsidP="00A3607D">
      <w:r w:rsidRPr="00FC1350">
        <w:rPr>
          <w:highlight w:val="yellow"/>
        </w:rPr>
        <w:t xml:space="preserve">a)Elektrikli kilit </w:t>
      </w:r>
      <w:proofErr w:type="gramStart"/>
      <w:r w:rsidRPr="00FC1350">
        <w:rPr>
          <w:highlight w:val="yellow"/>
        </w:rPr>
        <w:t>karşılığı</w:t>
      </w:r>
      <w:r>
        <w:t xml:space="preserve">  b</w:t>
      </w:r>
      <w:proofErr w:type="gramEnd"/>
      <w:r>
        <w:t>)Araç Bariyeri</w:t>
      </w:r>
      <w:r>
        <w:tab/>
        <w:t>c)Turnike</w:t>
      </w:r>
      <w:r>
        <w:tab/>
        <w:t>d)Manyetik Kapı Tutucu</w:t>
      </w:r>
    </w:p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7E427A97" wp14:editId="5765FD2C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8191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20-Yandaki Sembolün anlamlarını doğru şıkka işaretleyiniz.</w:t>
      </w:r>
      <w:r w:rsidRPr="00FC1350">
        <w:t xml:space="preserve"> </w:t>
      </w:r>
    </w:p>
    <w:p w:rsidR="00A3607D" w:rsidRDefault="00A3607D" w:rsidP="00A3607D">
      <w:r>
        <w:t xml:space="preserve">a)Elektrikli kilit </w:t>
      </w:r>
      <w:proofErr w:type="gramStart"/>
      <w:r>
        <w:t xml:space="preserve">karşılığı  </w:t>
      </w:r>
      <w:r w:rsidRPr="00FC1350">
        <w:rPr>
          <w:highlight w:val="yellow"/>
        </w:rPr>
        <w:t>b</w:t>
      </w:r>
      <w:proofErr w:type="gramEnd"/>
      <w:r w:rsidRPr="00FC1350">
        <w:rPr>
          <w:highlight w:val="yellow"/>
        </w:rPr>
        <w:t>)Araç Bariyeri</w:t>
      </w:r>
      <w:r>
        <w:tab/>
        <w:t>c)Turnike</w:t>
      </w:r>
      <w:r>
        <w:tab/>
        <w:t>d)Manyetik Kapı Tutucu</w:t>
      </w:r>
    </w:p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>
      <w:pPr>
        <w:pStyle w:val="AralkYok"/>
        <w:jc w:val="center"/>
        <w:rPr>
          <w:b/>
          <w:color w:val="000000" w:themeColor="text1"/>
        </w:rPr>
      </w:pPr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  <w:r>
        <w:rPr>
          <w:color w:val="000000" w:themeColor="text1"/>
        </w:rPr>
        <w:t>Halil KILIF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Şenol KUMSAR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</w:p>
    <w:p w:rsidR="00A3607D" w:rsidRPr="002E52CF" w:rsidRDefault="00A3607D" w:rsidP="00D6736D">
      <w:pPr>
        <w:pStyle w:val="AralkYok"/>
        <w:rPr>
          <w:color w:val="000000" w:themeColor="text1"/>
        </w:rPr>
      </w:pPr>
    </w:p>
    <w:sectPr w:rsidR="00A3607D" w:rsidRPr="002E52C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61"/>
    <w:rsid w:val="00045B16"/>
    <w:rsid w:val="00193C8C"/>
    <w:rsid w:val="001C63F2"/>
    <w:rsid w:val="002748C3"/>
    <w:rsid w:val="002971C7"/>
    <w:rsid w:val="002E52CF"/>
    <w:rsid w:val="00350BFB"/>
    <w:rsid w:val="00393B34"/>
    <w:rsid w:val="003A2697"/>
    <w:rsid w:val="003C61AF"/>
    <w:rsid w:val="0045642D"/>
    <w:rsid w:val="00477261"/>
    <w:rsid w:val="004D69D7"/>
    <w:rsid w:val="00540B63"/>
    <w:rsid w:val="005828EF"/>
    <w:rsid w:val="005A3125"/>
    <w:rsid w:val="005A74CE"/>
    <w:rsid w:val="005D3D99"/>
    <w:rsid w:val="00617C3C"/>
    <w:rsid w:val="00642102"/>
    <w:rsid w:val="0067099B"/>
    <w:rsid w:val="00682F59"/>
    <w:rsid w:val="00685E2F"/>
    <w:rsid w:val="006B68AE"/>
    <w:rsid w:val="0076171C"/>
    <w:rsid w:val="007B70C7"/>
    <w:rsid w:val="009127E2"/>
    <w:rsid w:val="00972630"/>
    <w:rsid w:val="009C6FFC"/>
    <w:rsid w:val="009C7457"/>
    <w:rsid w:val="00A2448B"/>
    <w:rsid w:val="00A3607D"/>
    <w:rsid w:val="00A65679"/>
    <w:rsid w:val="00AB1D80"/>
    <w:rsid w:val="00AE06B6"/>
    <w:rsid w:val="00AE5706"/>
    <w:rsid w:val="00B26E5D"/>
    <w:rsid w:val="00C17D7A"/>
    <w:rsid w:val="00C35FE7"/>
    <w:rsid w:val="00CA7F0F"/>
    <w:rsid w:val="00D6736D"/>
    <w:rsid w:val="00E44EC1"/>
    <w:rsid w:val="00EA0EFC"/>
    <w:rsid w:val="00F32399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3793-9FB2-43AA-B18D-4EB979CD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4</cp:revision>
  <cp:lastPrinted>2017-04-18T07:02:00Z</cp:lastPrinted>
  <dcterms:created xsi:type="dcterms:W3CDTF">2018-05-10T19:20:00Z</dcterms:created>
  <dcterms:modified xsi:type="dcterms:W3CDTF">2018-05-10T19:52:00Z</dcterms:modified>
</cp:coreProperties>
</file>