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42" w:rsidRDefault="00BC067E">
      <w:pPr>
        <w:jc w:val="center"/>
      </w:pPr>
      <w:r w:rsidRPr="00BC067E">
        <w:rPr>
          <w:b/>
          <w:sz w:val="48"/>
        </w:rPr>
        <w:t>75. YIL MESLEKİ VE TEKNİK ANADOLU LİSESİ ELEKTRİK ELEKTRONİK TEKNOLOJİSİ ALANI</w:t>
      </w:r>
      <w:r>
        <w:rPr>
          <w:b/>
          <w:sz w:val="48"/>
        </w:rPr>
        <w:t xml:space="preserve"> DİJİTAL ELEKTRONİK DERSİ 11 AMP/12 ATP SINIFLARI</w:t>
      </w:r>
      <w:r>
        <w:rPr>
          <w:b/>
          <w:sz w:val="48"/>
        </w:rPr>
        <w:br/>
        <w:t>ÜNİTELENDİRİLMİŞ YILLIK DERS PLANI</w:t>
      </w:r>
    </w:p>
    <w:tbl>
      <w:tblPr>
        <w:tblStyle w:val="TabloKlavuzu"/>
        <w:tblW w:w="5000" w:type="pct"/>
        <w:tblInd w:w="-113" w:type="dxa"/>
        <w:tblLook w:val="04A0" w:firstRow="1" w:lastRow="0" w:firstColumn="1" w:lastColumn="0" w:noHBand="0" w:noVBand="1"/>
      </w:tblPr>
      <w:tblGrid>
        <w:gridCol w:w="491"/>
        <w:gridCol w:w="491"/>
        <w:gridCol w:w="491"/>
        <w:gridCol w:w="3950"/>
        <w:gridCol w:w="2808"/>
        <w:gridCol w:w="3089"/>
        <w:gridCol w:w="2098"/>
        <w:gridCol w:w="2196"/>
      </w:tblGrid>
      <w:tr w:rsidR="00D20A42">
        <w:trPr>
          <w:cantSplit/>
          <w:trHeight w:val="1134"/>
          <w:tblHeader/>
        </w:trPr>
        <w:tc>
          <w:tcPr>
            <w:tcW w:w="0" w:type="auto"/>
            <w:textDirection w:val="btLr"/>
          </w:tcPr>
          <w:p w:rsidR="00D20A42" w:rsidRDefault="00BC067E">
            <w:pPr>
              <w:ind w:left="113" w:right="113"/>
              <w:jc w:val="center"/>
              <w:rPr>
                <w:b/>
              </w:rPr>
            </w:pPr>
            <w:r>
              <w:rPr>
                <w:b/>
              </w:rPr>
              <w:t>AY</w:t>
            </w:r>
          </w:p>
        </w:tc>
        <w:tc>
          <w:tcPr>
            <w:tcW w:w="0" w:type="auto"/>
            <w:textDirection w:val="btLr"/>
          </w:tcPr>
          <w:p w:rsidR="00D20A42" w:rsidRDefault="00BC067E">
            <w:pPr>
              <w:ind w:left="113" w:right="113"/>
              <w:jc w:val="center"/>
              <w:rPr>
                <w:b/>
              </w:rPr>
            </w:pPr>
            <w:r>
              <w:rPr>
                <w:b/>
              </w:rPr>
              <w:t>HAFTA</w:t>
            </w:r>
          </w:p>
        </w:tc>
        <w:tc>
          <w:tcPr>
            <w:tcW w:w="0" w:type="auto"/>
            <w:textDirection w:val="btLr"/>
          </w:tcPr>
          <w:p w:rsidR="00D20A42" w:rsidRDefault="00BC067E">
            <w:pPr>
              <w:ind w:left="113" w:right="113"/>
              <w:jc w:val="center"/>
              <w:rPr>
                <w:b/>
              </w:rPr>
            </w:pPr>
            <w:r>
              <w:rPr>
                <w:b/>
              </w:rPr>
              <w:t>SAAT</w:t>
            </w:r>
          </w:p>
        </w:tc>
        <w:tc>
          <w:tcPr>
            <w:tcW w:w="0" w:type="auto"/>
            <w:vAlign w:val="center"/>
          </w:tcPr>
          <w:p w:rsidR="00D20A42" w:rsidRDefault="00BC067E">
            <w:pPr>
              <w:rPr>
                <w:b/>
              </w:rPr>
            </w:pPr>
            <w:r>
              <w:rPr>
                <w:b/>
              </w:rPr>
              <w:t>KAZANIM</w:t>
            </w:r>
          </w:p>
        </w:tc>
        <w:tc>
          <w:tcPr>
            <w:tcW w:w="0" w:type="auto"/>
            <w:vAlign w:val="center"/>
          </w:tcPr>
          <w:p w:rsidR="00D20A42" w:rsidRDefault="00BC067E">
            <w:pPr>
              <w:rPr>
                <w:b/>
              </w:rPr>
            </w:pPr>
            <w:r>
              <w:rPr>
                <w:b/>
              </w:rPr>
              <w:t>KONULAR</w:t>
            </w:r>
          </w:p>
        </w:tc>
        <w:tc>
          <w:tcPr>
            <w:tcW w:w="0" w:type="auto"/>
            <w:vAlign w:val="center"/>
          </w:tcPr>
          <w:p w:rsidR="00D20A42" w:rsidRDefault="00BC067E">
            <w:pPr>
              <w:rPr>
                <w:b/>
              </w:rPr>
            </w:pPr>
            <w:r>
              <w:rPr>
                <w:b/>
              </w:rPr>
              <w:t>YÖNTEM VE TEKNİK</w:t>
            </w:r>
          </w:p>
        </w:tc>
        <w:tc>
          <w:tcPr>
            <w:tcW w:w="0" w:type="auto"/>
            <w:vAlign w:val="center"/>
          </w:tcPr>
          <w:p w:rsidR="00D20A42" w:rsidRDefault="00BC067E">
            <w:pPr>
              <w:rPr>
                <w:b/>
              </w:rPr>
            </w:pPr>
            <w:r>
              <w:rPr>
                <w:b/>
              </w:rPr>
              <w:t>ARAÇ VE GEREÇ</w:t>
            </w:r>
          </w:p>
        </w:tc>
        <w:tc>
          <w:tcPr>
            <w:tcW w:w="0" w:type="auto"/>
            <w:vAlign w:val="center"/>
          </w:tcPr>
          <w:p w:rsidR="00D20A42" w:rsidRDefault="00BC067E">
            <w:pPr>
              <w:rPr>
                <w:b/>
              </w:rPr>
            </w:pPr>
            <w:r>
              <w:rPr>
                <w:b/>
              </w:rPr>
              <w:t>DEĞERLENDİRME</w:t>
            </w:r>
          </w:p>
        </w:tc>
      </w:tr>
      <w:tr w:rsidR="00D20A42">
        <w:trPr>
          <w:cantSplit/>
          <w:trHeight w:val="1134"/>
        </w:trPr>
        <w:tc>
          <w:tcPr>
            <w:tcW w:w="0" w:type="auto"/>
            <w:textDirection w:val="btLr"/>
          </w:tcPr>
          <w:p w:rsidR="00D20A42" w:rsidRDefault="00BC067E">
            <w:pPr>
              <w:ind w:left="113" w:right="113"/>
              <w:jc w:val="center"/>
              <w:rPr>
                <w:b/>
              </w:rPr>
            </w:pPr>
            <w:r>
              <w:t>EYLÜL</w:t>
            </w:r>
          </w:p>
        </w:tc>
        <w:tc>
          <w:tcPr>
            <w:tcW w:w="0" w:type="auto"/>
            <w:textDirection w:val="btLr"/>
          </w:tcPr>
          <w:p w:rsidR="00D20A42" w:rsidRDefault="00BC067E">
            <w:pPr>
              <w:ind w:left="113" w:right="113"/>
              <w:jc w:val="center"/>
              <w:rPr>
                <w:b/>
              </w:rPr>
            </w:pPr>
            <w:r>
              <w:t>1.HAFTA(06-12)</w:t>
            </w:r>
          </w:p>
        </w:tc>
        <w:tc>
          <w:tcPr>
            <w:tcW w:w="0" w:type="auto"/>
            <w:textDirection w:val="btLr"/>
          </w:tcPr>
          <w:p w:rsidR="00D20A42" w:rsidRDefault="00BC067E">
            <w:pPr>
              <w:ind w:left="113" w:right="113"/>
              <w:jc w:val="center"/>
              <w:rPr>
                <w:b/>
              </w:rPr>
            </w:pPr>
            <w:r>
              <w:t>3 SAAT</w:t>
            </w:r>
          </w:p>
        </w:tc>
        <w:tc>
          <w:tcPr>
            <w:tcW w:w="0" w:type="auto"/>
            <w:vAlign w:val="center"/>
          </w:tcPr>
          <w:p w:rsidR="00D20A42" w:rsidRDefault="00BC067E">
            <w:pPr>
              <w:rPr>
                <w:b/>
              </w:rPr>
            </w:pPr>
            <w:r>
              <w:t>İş sağlığı ve güvenliği tedbirleri doğrultusunda işlemin hatasız olmasına dikkat ederek sayı sistemleri ile ilgili işlemi tekniğine uygun yapar.</w:t>
            </w:r>
          </w:p>
        </w:tc>
        <w:tc>
          <w:tcPr>
            <w:tcW w:w="0" w:type="auto"/>
            <w:vAlign w:val="center"/>
          </w:tcPr>
          <w:p w:rsidR="00D20A42" w:rsidRDefault="00BC067E">
            <w:pPr>
              <w:rPr>
                <w:b/>
              </w:rPr>
            </w:pPr>
            <w:r>
              <w:t>Modül : Temel Mantık Devreleri Sayı sistemleri</w:t>
            </w:r>
          </w:p>
        </w:tc>
        <w:tc>
          <w:tcPr>
            <w:tcW w:w="0" w:type="auto"/>
            <w:vAlign w:val="center"/>
          </w:tcPr>
          <w:p w:rsidR="00D20A42" w:rsidRDefault="00BC067E">
            <w:pPr>
              <w:rPr>
                <w:b/>
              </w:rPr>
            </w:pPr>
            <w:r>
              <w:t>Anlatım, Soru-Cevap, Göstererek Yaptırma, Problem Çözme,</w:t>
            </w:r>
          </w:p>
        </w:tc>
        <w:tc>
          <w:tcPr>
            <w:tcW w:w="0" w:type="auto"/>
            <w:vAlign w:val="center"/>
          </w:tcPr>
          <w:p w:rsidR="00D20A42" w:rsidRDefault="00BC067E">
            <w:pPr>
              <w:rPr>
                <w:b/>
              </w:rPr>
            </w:pPr>
            <w:r>
              <w:t>Modül kitabı, Yardımcı kaynaklar</w:t>
            </w:r>
          </w:p>
        </w:tc>
        <w:tc>
          <w:tcPr>
            <w:tcW w:w="0" w:type="auto"/>
            <w:vAlign w:val="center"/>
          </w:tcPr>
          <w:p w:rsidR="00D20A42" w:rsidRDefault="00BC067E">
            <w:pPr>
              <w:rPr>
                <w:b/>
              </w:rPr>
            </w:pPr>
            <w:r>
              <w:br/>
            </w:r>
            <w:r>
              <w:rPr>
                <w:b/>
              </w:rPr>
              <w:t>2021-2022 Eğitim-Öğretim yılı başlangıcı</w:t>
            </w:r>
          </w:p>
        </w:tc>
      </w:tr>
      <w:tr w:rsidR="00D20A42">
        <w:trPr>
          <w:cantSplit/>
          <w:trHeight w:val="1134"/>
        </w:trPr>
        <w:tc>
          <w:tcPr>
            <w:tcW w:w="0" w:type="auto"/>
            <w:textDirection w:val="btLr"/>
          </w:tcPr>
          <w:p w:rsidR="00D20A42" w:rsidRDefault="00BC067E">
            <w:pPr>
              <w:ind w:left="113" w:right="113"/>
              <w:jc w:val="center"/>
            </w:pPr>
            <w:r>
              <w:t>EYLÜL</w:t>
            </w:r>
          </w:p>
        </w:tc>
        <w:tc>
          <w:tcPr>
            <w:tcW w:w="0" w:type="auto"/>
            <w:textDirection w:val="btLr"/>
          </w:tcPr>
          <w:p w:rsidR="00D20A42" w:rsidRDefault="00BC067E">
            <w:pPr>
              <w:ind w:left="113" w:right="113"/>
              <w:jc w:val="center"/>
            </w:pPr>
            <w:r>
              <w:t>2.HAFTA(13-19)</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işlemin hatasız olmasına dikkat ederek sayı sistemleri ile ilgili işlemi tekniğine uygun yapar.</w:t>
            </w:r>
          </w:p>
        </w:tc>
        <w:tc>
          <w:tcPr>
            <w:tcW w:w="0" w:type="auto"/>
            <w:vAlign w:val="center"/>
          </w:tcPr>
          <w:p w:rsidR="00D20A42" w:rsidRDefault="00BC067E">
            <w:r>
              <w:t>Sayı sistemleri</w:t>
            </w:r>
          </w:p>
        </w:tc>
        <w:tc>
          <w:tcPr>
            <w:tcW w:w="0" w:type="auto"/>
            <w:vAlign w:val="center"/>
          </w:tcPr>
          <w:p w:rsidR="00D20A42" w:rsidRDefault="00BC067E">
            <w:r>
              <w:t>Anlatım, Soru-Cevap, Göstererek Yaptırma, Gösteri, Problem Çözme</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EYLÜL</w:t>
            </w:r>
          </w:p>
        </w:tc>
        <w:tc>
          <w:tcPr>
            <w:tcW w:w="0" w:type="auto"/>
            <w:textDirection w:val="btLr"/>
          </w:tcPr>
          <w:p w:rsidR="00D20A42" w:rsidRDefault="00BC067E">
            <w:pPr>
              <w:ind w:left="113" w:right="113"/>
              <w:jc w:val="center"/>
            </w:pPr>
            <w:r>
              <w:t>3.HAFTA(20-26)</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uygun malzemeleri kullanarak şema ve lojik entegre kataloglarına göre mantıksal kapı devrelerini kurar. Atatürk’ün Cumhuriyetçilik ilkesi</w:t>
            </w:r>
          </w:p>
        </w:tc>
        <w:tc>
          <w:tcPr>
            <w:tcW w:w="0" w:type="auto"/>
            <w:vAlign w:val="center"/>
          </w:tcPr>
          <w:p w:rsidR="00D20A42" w:rsidRDefault="00BC067E">
            <w:r>
              <w:t>Mantıksal kapı devreleri</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EYLÜL-EKİM</w:t>
            </w:r>
          </w:p>
        </w:tc>
        <w:tc>
          <w:tcPr>
            <w:tcW w:w="0" w:type="auto"/>
            <w:textDirection w:val="btLr"/>
          </w:tcPr>
          <w:p w:rsidR="00D20A42" w:rsidRDefault="00BC067E">
            <w:pPr>
              <w:ind w:left="113" w:right="113"/>
              <w:jc w:val="center"/>
            </w:pPr>
            <w:r>
              <w:t>4.HAFTA(27-03)</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uygun malzemeleri kullanarak şema ve lojik entegre kataloglarına göre mantıksal kapı devrelerini kurar.</w:t>
            </w:r>
          </w:p>
        </w:tc>
        <w:tc>
          <w:tcPr>
            <w:tcW w:w="0" w:type="auto"/>
            <w:vAlign w:val="center"/>
          </w:tcPr>
          <w:p w:rsidR="00D20A42" w:rsidRDefault="00BC067E">
            <w:r>
              <w:t>Mantıksal kapı devreleri</w:t>
            </w:r>
          </w:p>
        </w:tc>
        <w:tc>
          <w:tcPr>
            <w:tcW w:w="0" w:type="auto"/>
            <w:vAlign w:val="center"/>
          </w:tcPr>
          <w:p w:rsidR="00D20A42" w:rsidRDefault="00BC067E">
            <w:r>
              <w:t>Anlatım, Soru-Cevap, Göstererek Yaptırma, Gösteri, Problem Çözme</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EKİM</w:t>
            </w:r>
          </w:p>
        </w:tc>
        <w:tc>
          <w:tcPr>
            <w:tcW w:w="0" w:type="auto"/>
            <w:textDirection w:val="btLr"/>
          </w:tcPr>
          <w:p w:rsidR="00D20A42" w:rsidRDefault="00BC067E">
            <w:pPr>
              <w:ind w:left="113" w:right="113"/>
              <w:jc w:val="center"/>
            </w:pPr>
            <w:r>
              <w:t>5.HAFTA(04-10)</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mantık devrelerinin en sade halini bulmaya özen göstererek boolean matematiği ile sadeleştirir.</w:t>
            </w:r>
          </w:p>
        </w:tc>
        <w:tc>
          <w:tcPr>
            <w:tcW w:w="0" w:type="auto"/>
            <w:vAlign w:val="center"/>
          </w:tcPr>
          <w:p w:rsidR="00D20A42" w:rsidRDefault="00BC067E">
            <w:r>
              <w:t>Mantık devrelerini boolean matematiği ile sadeleştirme</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lastRenderedPageBreak/>
              <w:t>EKİM</w:t>
            </w:r>
          </w:p>
        </w:tc>
        <w:tc>
          <w:tcPr>
            <w:tcW w:w="0" w:type="auto"/>
            <w:textDirection w:val="btLr"/>
          </w:tcPr>
          <w:p w:rsidR="00D20A42" w:rsidRDefault="00BC067E">
            <w:pPr>
              <w:ind w:left="113" w:right="113"/>
              <w:jc w:val="center"/>
            </w:pPr>
            <w:r>
              <w:t>6.HAFTA(11-17)</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mantık devrelerinin en sade halini bulmaya özen göstererek boolean matematiği ile sadeleştirir.</w:t>
            </w:r>
          </w:p>
        </w:tc>
        <w:tc>
          <w:tcPr>
            <w:tcW w:w="0" w:type="auto"/>
            <w:vAlign w:val="center"/>
          </w:tcPr>
          <w:p w:rsidR="00D20A42" w:rsidRDefault="00BC067E">
            <w:r>
              <w:t>Mantık devrelerini boolean matematiği ile sadeleştirme</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EKİM</w:t>
            </w:r>
          </w:p>
        </w:tc>
        <w:tc>
          <w:tcPr>
            <w:tcW w:w="0" w:type="auto"/>
            <w:textDirection w:val="btLr"/>
          </w:tcPr>
          <w:p w:rsidR="00D20A42" w:rsidRDefault="00BC067E">
            <w:pPr>
              <w:ind w:left="113" w:right="113"/>
              <w:jc w:val="center"/>
            </w:pPr>
            <w:r>
              <w:t>7.HAFTA(18-24)</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mantık devrelerinin en sade halini bulmaya özen göstererek karnough haritası ile sadeleştirir.</w:t>
            </w:r>
          </w:p>
        </w:tc>
        <w:tc>
          <w:tcPr>
            <w:tcW w:w="0" w:type="auto"/>
            <w:vAlign w:val="center"/>
          </w:tcPr>
          <w:p w:rsidR="00D20A42" w:rsidRDefault="00BC067E">
            <w:r>
              <w:t>Mantık devrelerini karnough haritası ile sadeleştirme.</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Yardımcı kaynaklar</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EKİM</w:t>
            </w:r>
          </w:p>
        </w:tc>
        <w:tc>
          <w:tcPr>
            <w:tcW w:w="0" w:type="auto"/>
            <w:textDirection w:val="btLr"/>
          </w:tcPr>
          <w:p w:rsidR="00D20A42" w:rsidRDefault="00BC067E">
            <w:pPr>
              <w:ind w:left="113" w:right="113"/>
              <w:jc w:val="center"/>
            </w:pPr>
            <w:r>
              <w:t>8.HAFTA(25-31)</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mantık devrelerinin en sade halini bulmaya özen göstererek karnough haritası ile sadeleştirir.İş sağlığı ve güvenliği tedbirleri doğrultusunda mantık devrelerinin en sade halini bulmaya özen göstererek karnough haritası ile sadeleştirir.</w:t>
            </w:r>
          </w:p>
        </w:tc>
        <w:tc>
          <w:tcPr>
            <w:tcW w:w="0" w:type="auto"/>
            <w:vAlign w:val="center"/>
          </w:tcPr>
          <w:p w:rsidR="00D20A42" w:rsidRDefault="00BC067E">
            <w:r>
              <w:t>Mantık devrelerini karnough haritası ile sadeleştirme. Cumhuriyetin ÖnemiMantık devrelerini karnough haritası ile sadeleştirme. Cumhuriyetin Önemi</w:t>
            </w:r>
          </w:p>
        </w:tc>
        <w:tc>
          <w:tcPr>
            <w:tcW w:w="0" w:type="auto"/>
            <w:vAlign w:val="center"/>
          </w:tcPr>
          <w:p w:rsidR="00D20A42" w:rsidRDefault="00BC067E">
            <w:r>
              <w:t>Anlatım, Soru-Cevap, Göstererek Yaptırma, Gösteri, Problem Çözme, Uygulamalı ÇalışmaAnlatım, Soru-Cevap, Göstererek Yaptırma, Gösteri, Problem Çözme, Uygulamalı Çalışma</w:t>
            </w:r>
          </w:p>
        </w:tc>
        <w:tc>
          <w:tcPr>
            <w:tcW w:w="0" w:type="auto"/>
            <w:vAlign w:val="center"/>
          </w:tcPr>
          <w:p w:rsidR="00D20A42" w:rsidRDefault="00BC067E">
            <w:r>
              <w:t>Modül kitabı, Yardımcı kaynaklarModül kitabı, Yardımcı kaynaklar</w:t>
            </w:r>
          </w:p>
        </w:tc>
        <w:tc>
          <w:tcPr>
            <w:tcW w:w="0" w:type="auto"/>
            <w:vAlign w:val="center"/>
          </w:tcPr>
          <w:p w:rsidR="00D20A42" w:rsidRDefault="00BC067E">
            <w:pPr>
              <w:rPr>
                <w:b/>
              </w:rPr>
            </w:pPr>
            <w:r>
              <w:br/>
            </w:r>
            <w:r>
              <w:rPr>
                <w:b/>
              </w:rPr>
              <w:t>Cumhuriyet Bayramı</w:t>
            </w:r>
          </w:p>
        </w:tc>
      </w:tr>
      <w:tr w:rsidR="00D20A42">
        <w:trPr>
          <w:cantSplit/>
          <w:trHeight w:val="1134"/>
        </w:trPr>
        <w:tc>
          <w:tcPr>
            <w:tcW w:w="0" w:type="auto"/>
            <w:textDirection w:val="btLr"/>
          </w:tcPr>
          <w:p w:rsidR="00D20A42" w:rsidRDefault="00BC067E">
            <w:pPr>
              <w:ind w:left="113" w:right="113"/>
              <w:jc w:val="center"/>
            </w:pPr>
            <w:r>
              <w:t>KASIM</w:t>
            </w:r>
          </w:p>
        </w:tc>
        <w:tc>
          <w:tcPr>
            <w:tcW w:w="0" w:type="auto"/>
            <w:textDirection w:val="btLr"/>
          </w:tcPr>
          <w:p w:rsidR="00D20A42" w:rsidRDefault="00BC067E">
            <w:pPr>
              <w:ind w:left="113" w:right="113"/>
              <w:jc w:val="center"/>
            </w:pPr>
            <w:r>
              <w:t>9.HAFTA(01-07)</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İş sağlığı ve güvenliği tedbirleri doğrultusunda mantık devrelerinin en sade halini bulmaya özen göstererek karnough haritası ile sadeleştirir.</w:t>
            </w:r>
          </w:p>
        </w:tc>
        <w:tc>
          <w:tcPr>
            <w:tcW w:w="0" w:type="auto"/>
            <w:vAlign w:val="center"/>
          </w:tcPr>
          <w:p w:rsidR="00D20A42" w:rsidRDefault="00BC067E">
            <w:r>
              <w:t>Mantık devrelerini karnough haritası ile sadeleştirme 10 Kasım Atatürk’ü Anma .</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Yardımcı kaynaklar</w:t>
            </w:r>
          </w:p>
        </w:tc>
        <w:tc>
          <w:tcPr>
            <w:tcW w:w="0" w:type="auto"/>
            <w:vAlign w:val="center"/>
          </w:tcPr>
          <w:p w:rsidR="00D20A42" w:rsidRDefault="00BC067E">
            <w:pPr>
              <w:rPr>
                <w:b/>
              </w:rPr>
            </w:pPr>
            <w:r>
              <w:br/>
            </w:r>
            <w:r>
              <w:rPr>
                <w:b/>
              </w:rPr>
              <w:t>Kızılay Haftası</w:t>
            </w:r>
          </w:p>
        </w:tc>
      </w:tr>
      <w:tr w:rsidR="00D20A42">
        <w:trPr>
          <w:cantSplit/>
          <w:trHeight w:val="1134"/>
        </w:trPr>
        <w:tc>
          <w:tcPr>
            <w:tcW w:w="0" w:type="auto"/>
            <w:textDirection w:val="btLr"/>
          </w:tcPr>
          <w:p w:rsidR="00D20A42" w:rsidRDefault="00BC067E">
            <w:pPr>
              <w:ind w:left="113" w:right="113"/>
              <w:jc w:val="center"/>
            </w:pPr>
            <w:r>
              <w:t>KASIM</w:t>
            </w:r>
          </w:p>
        </w:tc>
        <w:tc>
          <w:tcPr>
            <w:tcW w:w="0" w:type="auto"/>
            <w:textDirection w:val="btLr"/>
          </w:tcPr>
          <w:p w:rsidR="00D20A42" w:rsidRDefault="00BC067E">
            <w:pPr>
              <w:ind w:left="113" w:right="113"/>
              <w:jc w:val="center"/>
            </w:pPr>
            <w:r>
              <w:t>10.HAFTA(08-14)</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kodlayıcı (Encoder) devrelerini kurar.</w:t>
            </w:r>
          </w:p>
        </w:tc>
        <w:tc>
          <w:tcPr>
            <w:tcW w:w="0" w:type="auto"/>
            <w:vAlign w:val="center"/>
          </w:tcPr>
          <w:p w:rsidR="00D20A42" w:rsidRDefault="00BC067E">
            <w:r>
              <w:t>Modül: Bileşik Mantık Devreleri Kodlayıcı (Encoder)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Çeşitli dirençler, DA Güç kaynağı, Lamba</w:t>
            </w:r>
          </w:p>
        </w:tc>
        <w:tc>
          <w:tcPr>
            <w:tcW w:w="0" w:type="auto"/>
            <w:vAlign w:val="center"/>
          </w:tcPr>
          <w:p w:rsidR="00D20A42" w:rsidRDefault="00BC067E">
            <w:pPr>
              <w:rPr>
                <w:b/>
              </w:rPr>
            </w:pPr>
            <w:r>
              <w:br/>
            </w:r>
            <w:r>
              <w:rPr>
                <w:b/>
              </w:rPr>
              <w:t>Atatürk Haftası</w:t>
            </w:r>
          </w:p>
        </w:tc>
      </w:tr>
      <w:tr w:rsidR="00D20A42">
        <w:trPr>
          <w:cantSplit/>
          <w:trHeight w:val="1134"/>
        </w:trPr>
        <w:tc>
          <w:tcPr>
            <w:tcW w:w="0" w:type="auto"/>
            <w:textDirection w:val="btLr"/>
          </w:tcPr>
          <w:p w:rsidR="00D20A42" w:rsidRDefault="00BC067E">
            <w:pPr>
              <w:ind w:left="113" w:right="113"/>
              <w:jc w:val="center"/>
            </w:pPr>
            <w:r>
              <w:t>KASIM</w:t>
            </w:r>
          </w:p>
        </w:tc>
        <w:tc>
          <w:tcPr>
            <w:tcW w:w="0" w:type="auto"/>
            <w:textDirection w:val="btLr"/>
          </w:tcPr>
          <w:p w:rsidR="00D20A42" w:rsidRDefault="00BC067E">
            <w:pPr>
              <w:ind w:left="113" w:right="113"/>
              <w:jc w:val="center"/>
            </w:pPr>
            <w:r>
              <w:t>11.HAFTA(22-28)</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 Şemaya, lojik entegre kataloglarına ve iş sağlığı ve güvenliği kurallarına göre uygun malzeme ile kodlayıcı (Encoder) devrelerini kurar. 24 Kasım Öğretmenler günü ve önemi</w:t>
            </w:r>
          </w:p>
        </w:tc>
        <w:tc>
          <w:tcPr>
            <w:tcW w:w="0" w:type="auto"/>
            <w:vAlign w:val="center"/>
          </w:tcPr>
          <w:p w:rsidR="00D20A42" w:rsidRDefault="00BC067E">
            <w:r>
              <w:t>Kodlayıcı (Encoder)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Çeşitli dirençler, DA Güç kaynağı, Lamba</w:t>
            </w:r>
          </w:p>
        </w:tc>
        <w:tc>
          <w:tcPr>
            <w:tcW w:w="0" w:type="auto"/>
            <w:vAlign w:val="center"/>
          </w:tcPr>
          <w:p w:rsidR="00D20A42" w:rsidRDefault="00BC067E">
            <w:pPr>
              <w:rPr>
                <w:b/>
              </w:rPr>
            </w:pPr>
            <w:r>
              <w:br/>
            </w:r>
            <w:r>
              <w:rPr>
                <w:b/>
              </w:rPr>
              <w:t>Öğretmenler Günü</w:t>
            </w:r>
          </w:p>
        </w:tc>
      </w:tr>
      <w:tr w:rsidR="00D20A42">
        <w:trPr>
          <w:cantSplit/>
          <w:trHeight w:val="1134"/>
        </w:trPr>
        <w:tc>
          <w:tcPr>
            <w:tcW w:w="0" w:type="auto"/>
            <w:textDirection w:val="btLr"/>
          </w:tcPr>
          <w:p w:rsidR="00D20A42" w:rsidRDefault="00BC067E">
            <w:pPr>
              <w:ind w:left="113" w:right="113"/>
              <w:jc w:val="center"/>
            </w:pPr>
            <w:r>
              <w:lastRenderedPageBreak/>
              <w:t>KASIM-ARALIK</w:t>
            </w:r>
          </w:p>
        </w:tc>
        <w:tc>
          <w:tcPr>
            <w:tcW w:w="0" w:type="auto"/>
            <w:textDirection w:val="btLr"/>
          </w:tcPr>
          <w:p w:rsidR="00D20A42" w:rsidRDefault="00BC067E">
            <w:pPr>
              <w:ind w:left="113" w:right="113"/>
              <w:jc w:val="center"/>
            </w:pPr>
            <w:r>
              <w:t>12.HAFTA(29-05)</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kod çözücü (Decoder) devrelerini kurar.</w:t>
            </w:r>
          </w:p>
        </w:tc>
        <w:tc>
          <w:tcPr>
            <w:tcW w:w="0" w:type="auto"/>
            <w:vAlign w:val="center"/>
          </w:tcPr>
          <w:p w:rsidR="00D20A42" w:rsidRDefault="00BC067E">
            <w:r>
              <w:t>Kod çözücü (Decoder)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Çeşitli dirençler, DA Güç kaynağı, Lamba</w:t>
            </w:r>
          </w:p>
        </w:tc>
        <w:tc>
          <w:tcPr>
            <w:tcW w:w="0" w:type="auto"/>
            <w:vAlign w:val="center"/>
          </w:tcPr>
          <w:p w:rsidR="00D20A42" w:rsidRDefault="00BC067E">
            <w:pPr>
              <w:rPr>
                <w:b/>
              </w:rPr>
            </w:pPr>
            <w:r>
              <w:br/>
            </w:r>
            <w:r>
              <w:rPr>
                <w:b/>
              </w:rPr>
              <w:t>Dünya Engelliler Günü</w:t>
            </w:r>
          </w:p>
        </w:tc>
      </w:tr>
      <w:tr w:rsidR="00D20A42">
        <w:trPr>
          <w:cantSplit/>
          <w:trHeight w:val="1134"/>
        </w:trPr>
        <w:tc>
          <w:tcPr>
            <w:tcW w:w="0" w:type="auto"/>
            <w:textDirection w:val="btLr"/>
          </w:tcPr>
          <w:p w:rsidR="00D20A42" w:rsidRDefault="00BC067E">
            <w:pPr>
              <w:ind w:left="113" w:right="113"/>
              <w:jc w:val="center"/>
            </w:pPr>
            <w:r>
              <w:t>ARALIK</w:t>
            </w:r>
          </w:p>
        </w:tc>
        <w:tc>
          <w:tcPr>
            <w:tcW w:w="0" w:type="auto"/>
            <w:textDirection w:val="btLr"/>
          </w:tcPr>
          <w:p w:rsidR="00D20A42" w:rsidRDefault="00BC067E">
            <w:pPr>
              <w:ind w:left="113" w:right="113"/>
              <w:jc w:val="center"/>
            </w:pPr>
            <w:r>
              <w:t>13.HAFTA(06-12)</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kod çözücü (Decoder) devrelerini kurar.</w:t>
            </w:r>
          </w:p>
        </w:tc>
        <w:tc>
          <w:tcPr>
            <w:tcW w:w="0" w:type="auto"/>
            <w:vAlign w:val="center"/>
          </w:tcPr>
          <w:p w:rsidR="00D20A42" w:rsidRDefault="00BC067E">
            <w:r>
              <w:t>Kod çözücü (Decoder)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ARALIK</w:t>
            </w:r>
          </w:p>
        </w:tc>
        <w:tc>
          <w:tcPr>
            <w:tcW w:w="0" w:type="auto"/>
            <w:textDirection w:val="btLr"/>
          </w:tcPr>
          <w:p w:rsidR="00D20A42" w:rsidRDefault="00BC067E">
            <w:pPr>
              <w:ind w:left="113" w:right="113"/>
              <w:jc w:val="center"/>
            </w:pPr>
            <w:r>
              <w:t>14.HAFTA(13-19)</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veri seçici (Multiplexer) devrelerini kurar. Atatürk’ün Laiklik ilkesi</w:t>
            </w:r>
          </w:p>
        </w:tc>
        <w:tc>
          <w:tcPr>
            <w:tcW w:w="0" w:type="auto"/>
            <w:vAlign w:val="center"/>
          </w:tcPr>
          <w:p w:rsidR="00D20A42" w:rsidRDefault="00BC067E">
            <w:r>
              <w:t>Veri seçici (Multiplexer)</w:t>
            </w:r>
          </w:p>
        </w:tc>
        <w:tc>
          <w:tcPr>
            <w:tcW w:w="0" w:type="auto"/>
            <w:vAlign w:val="center"/>
          </w:tcPr>
          <w:p w:rsidR="00D20A42" w:rsidRDefault="00BC067E">
            <w:r>
              <w:t>Anlatım, Soru-Cevap, Göstererek Yaptırma, Gösteri,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ARALIK</w:t>
            </w:r>
          </w:p>
        </w:tc>
        <w:tc>
          <w:tcPr>
            <w:tcW w:w="0" w:type="auto"/>
            <w:textDirection w:val="btLr"/>
          </w:tcPr>
          <w:p w:rsidR="00D20A42" w:rsidRDefault="00BC067E">
            <w:pPr>
              <w:ind w:left="113" w:right="113"/>
              <w:jc w:val="center"/>
            </w:pPr>
            <w:r>
              <w:t>15.HAFTA(20-26)</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veri dağıtıcı (Demultiplexer) devresini kurar.</w:t>
            </w:r>
          </w:p>
        </w:tc>
        <w:tc>
          <w:tcPr>
            <w:tcW w:w="0" w:type="auto"/>
            <w:vAlign w:val="center"/>
          </w:tcPr>
          <w:p w:rsidR="00D20A42" w:rsidRDefault="00BC067E">
            <w:r>
              <w:t>Veri dağıtıcı (Demultiplexer)</w:t>
            </w:r>
          </w:p>
        </w:tc>
        <w:tc>
          <w:tcPr>
            <w:tcW w:w="0" w:type="auto"/>
            <w:vAlign w:val="center"/>
          </w:tcPr>
          <w:p w:rsidR="00D20A42" w:rsidRDefault="00BC067E">
            <w:r>
              <w:t>Anlatım, Soru-Cevap, Gösteri, Problem Çözme,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ARALIK-OCAK</w:t>
            </w:r>
          </w:p>
        </w:tc>
        <w:tc>
          <w:tcPr>
            <w:tcW w:w="0" w:type="auto"/>
            <w:textDirection w:val="btLr"/>
          </w:tcPr>
          <w:p w:rsidR="00D20A42" w:rsidRDefault="00BC067E">
            <w:pPr>
              <w:ind w:left="113" w:right="113"/>
              <w:jc w:val="center"/>
            </w:pPr>
            <w:r>
              <w:t>16.HAFTA(27-02)</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toplayıcı devrelerini kurar.</w:t>
            </w:r>
          </w:p>
        </w:tc>
        <w:tc>
          <w:tcPr>
            <w:tcW w:w="0" w:type="auto"/>
            <w:vAlign w:val="center"/>
          </w:tcPr>
          <w:p w:rsidR="00D20A42" w:rsidRDefault="00BC067E">
            <w:r>
              <w:t>Modül :Aritmetik Mantık Devreleri Toplayıcılar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BC067E">
            <w:pPr>
              <w:rPr>
                <w:b/>
              </w:rPr>
            </w:pPr>
            <w:r>
              <w:br/>
            </w:r>
            <w:r>
              <w:rPr>
                <w:b/>
              </w:rPr>
              <w:t>Yılbaşı Tatili</w:t>
            </w:r>
          </w:p>
        </w:tc>
      </w:tr>
      <w:tr w:rsidR="00D20A42">
        <w:trPr>
          <w:cantSplit/>
          <w:trHeight w:val="1134"/>
        </w:trPr>
        <w:tc>
          <w:tcPr>
            <w:tcW w:w="0" w:type="auto"/>
            <w:textDirection w:val="btLr"/>
          </w:tcPr>
          <w:p w:rsidR="00D20A42" w:rsidRDefault="00BC067E">
            <w:pPr>
              <w:ind w:left="113" w:right="113"/>
              <w:jc w:val="center"/>
            </w:pPr>
            <w:r>
              <w:t>OCAK</w:t>
            </w:r>
          </w:p>
        </w:tc>
        <w:tc>
          <w:tcPr>
            <w:tcW w:w="0" w:type="auto"/>
            <w:textDirection w:val="btLr"/>
          </w:tcPr>
          <w:p w:rsidR="00D20A42" w:rsidRDefault="00BC067E">
            <w:pPr>
              <w:ind w:left="113" w:right="113"/>
              <w:jc w:val="center"/>
            </w:pPr>
            <w:r>
              <w:t>17.HAFTA(03-09)</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çıkarıcı devrelerini kurar. Atatürk’ün Devletçilik ilkesi</w:t>
            </w:r>
          </w:p>
        </w:tc>
        <w:tc>
          <w:tcPr>
            <w:tcW w:w="0" w:type="auto"/>
            <w:vAlign w:val="center"/>
          </w:tcPr>
          <w:p w:rsidR="00D20A42" w:rsidRDefault="00BC067E">
            <w:r>
              <w:t>Çıkarıcılar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OCAK</w:t>
            </w:r>
          </w:p>
        </w:tc>
        <w:tc>
          <w:tcPr>
            <w:tcW w:w="0" w:type="auto"/>
            <w:textDirection w:val="btLr"/>
          </w:tcPr>
          <w:p w:rsidR="00D20A42" w:rsidRDefault="00BC067E">
            <w:pPr>
              <w:ind w:left="113" w:right="113"/>
              <w:jc w:val="center"/>
            </w:pPr>
            <w:r>
              <w:t>18.HAFTA(10-16)</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karşılaştırıcı devrelerini kurar.</w:t>
            </w:r>
          </w:p>
        </w:tc>
        <w:tc>
          <w:tcPr>
            <w:tcW w:w="0" w:type="auto"/>
            <w:vAlign w:val="center"/>
          </w:tcPr>
          <w:p w:rsidR="00D20A42" w:rsidRDefault="00BC067E">
            <w:r>
              <w:t>Karşılaştırıcılar.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Lamba, Amper-metre, Voltmetre</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lastRenderedPageBreak/>
              <w:t>OCAK</w:t>
            </w:r>
          </w:p>
        </w:tc>
        <w:tc>
          <w:tcPr>
            <w:tcW w:w="0" w:type="auto"/>
            <w:textDirection w:val="btLr"/>
          </w:tcPr>
          <w:p w:rsidR="00D20A42" w:rsidRDefault="00BC067E">
            <w:pPr>
              <w:ind w:left="113" w:right="113"/>
              <w:jc w:val="center"/>
            </w:pPr>
            <w:r>
              <w:t>19.HAFTA(17-23)</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multivibratör devrelerini kurar.</w:t>
            </w:r>
          </w:p>
        </w:tc>
        <w:tc>
          <w:tcPr>
            <w:tcW w:w="0" w:type="auto"/>
            <w:vAlign w:val="center"/>
          </w:tcPr>
          <w:p w:rsidR="00D20A42" w:rsidRDefault="00BC067E">
            <w:r>
              <w:t>Modül: Ardışık Mantık Devreleri Multivibratör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DA motoru</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ŞUBAT</w:t>
            </w:r>
          </w:p>
        </w:tc>
        <w:tc>
          <w:tcPr>
            <w:tcW w:w="0" w:type="auto"/>
            <w:textDirection w:val="btLr"/>
          </w:tcPr>
          <w:p w:rsidR="00D20A42" w:rsidRDefault="00BC067E">
            <w:pPr>
              <w:ind w:left="113" w:right="113"/>
              <w:jc w:val="center"/>
            </w:pPr>
            <w:r>
              <w:t>20.HAFTA(07-13)</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multivibratör devrelerini kurar. Atatürk’ün Milliyetçilik ilkesi</w:t>
            </w:r>
          </w:p>
        </w:tc>
        <w:tc>
          <w:tcPr>
            <w:tcW w:w="0" w:type="auto"/>
            <w:vAlign w:val="center"/>
          </w:tcPr>
          <w:p w:rsidR="00D20A42" w:rsidRDefault="00BC067E">
            <w:r>
              <w:t>Multivibratör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DA motoru</w:t>
            </w:r>
          </w:p>
        </w:tc>
        <w:tc>
          <w:tcPr>
            <w:tcW w:w="0" w:type="auto"/>
            <w:vAlign w:val="center"/>
          </w:tcPr>
          <w:p w:rsidR="00D20A42" w:rsidRDefault="00BC067E">
            <w:pPr>
              <w:rPr>
                <w:b/>
              </w:rPr>
            </w:pPr>
            <w:r>
              <w:br/>
            </w:r>
            <w:r>
              <w:rPr>
                <w:b/>
              </w:rPr>
              <w:t>İkinci Yarıyıl Başlangıcı</w:t>
            </w:r>
          </w:p>
        </w:tc>
      </w:tr>
      <w:tr w:rsidR="00D20A42">
        <w:trPr>
          <w:cantSplit/>
          <w:trHeight w:val="1134"/>
        </w:trPr>
        <w:tc>
          <w:tcPr>
            <w:tcW w:w="0" w:type="auto"/>
            <w:textDirection w:val="btLr"/>
          </w:tcPr>
          <w:p w:rsidR="00D20A42" w:rsidRDefault="00BC067E">
            <w:pPr>
              <w:ind w:left="113" w:right="113"/>
              <w:jc w:val="center"/>
            </w:pPr>
            <w:r>
              <w:t>ŞUBAT</w:t>
            </w:r>
          </w:p>
        </w:tc>
        <w:tc>
          <w:tcPr>
            <w:tcW w:w="0" w:type="auto"/>
            <w:textDirection w:val="btLr"/>
          </w:tcPr>
          <w:p w:rsidR="00D20A42" w:rsidRDefault="00BC067E">
            <w:pPr>
              <w:ind w:left="113" w:right="113"/>
              <w:jc w:val="center"/>
            </w:pPr>
            <w:r>
              <w:t>21.HAFTA(14-20)</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kurar.</w:t>
            </w:r>
          </w:p>
        </w:tc>
        <w:tc>
          <w:tcPr>
            <w:tcW w:w="0" w:type="auto"/>
            <w:vAlign w:val="center"/>
          </w:tcPr>
          <w:p w:rsidR="00D20A42" w:rsidRDefault="00BC067E">
            <w:r>
              <w:t>Flip flop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DA motoru</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ŞUBAT</w:t>
            </w:r>
          </w:p>
        </w:tc>
        <w:tc>
          <w:tcPr>
            <w:tcW w:w="0" w:type="auto"/>
            <w:textDirection w:val="btLr"/>
          </w:tcPr>
          <w:p w:rsidR="00D20A42" w:rsidRDefault="00BC067E">
            <w:pPr>
              <w:ind w:left="113" w:right="113"/>
              <w:jc w:val="center"/>
            </w:pPr>
            <w:r>
              <w:t>22.HAFTA(21-27)</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kurar.</w:t>
            </w:r>
          </w:p>
        </w:tc>
        <w:tc>
          <w:tcPr>
            <w:tcW w:w="0" w:type="auto"/>
            <w:vAlign w:val="center"/>
          </w:tcPr>
          <w:p w:rsidR="00D20A42" w:rsidRDefault="00BC067E">
            <w:r>
              <w:t>Flip flop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DA Güç kaynağı, DA motoru</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ŞUBAT-MART</w:t>
            </w:r>
          </w:p>
        </w:tc>
        <w:tc>
          <w:tcPr>
            <w:tcW w:w="0" w:type="auto"/>
            <w:textDirection w:val="btLr"/>
          </w:tcPr>
          <w:p w:rsidR="00D20A42" w:rsidRDefault="00BC067E">
            <w:pPr>
              <w:ind w:left="113" w:right="113"/>
              <w:jc w:val="center"/>
            </w:pPr>
            <w:r>
              <w:t>23.HAFTA(28-06)</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kurar.</w:t>
            </w:r>
          </w:p>
        </w:tc>
        <w:tc>
          <w:tcPr>
            <w:tcW w:w="0" w:type="auto"/>
            <w:vAlign w:val="center"/>
          </w:tcPr>
          <w:p w:rsidR="00D20A42" w:rsidRDefault="00BC067E">
            <w:r>
              <w:t>Flip flop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MART</w:t>
            </w:r>
          </w:p>
        </w:tc>
        <w:tc>
          <w:tcPr>
            <w:tcW w:w="0" w:type="auto"/>
            <w:textDirection w:val="btLr"/>
          </w:tcPr>
          <w:p w:rsidR="00D20A42" w:rsidRDefault="00BC067E">
            <w:pPr>
              <w:ind w:left="113" w:right="113"/>
              <w:jc w:val="center"/>
            </w:pPr>
            <w:r>
              <w:t>24.HAFTA(07-13)</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tasarlar.</w:t>
            </w:r>
          </w:p>
        </w:tc>
        <w:tc>
          <w:tcPr>
            <w:tcW w:w="0" w:type="auto"/>
            <w:vAlign w:val="center"/>
          </w:tcPr>
          <w:p w:rsidR="00D20A42" w:rsidRDefault="00BC067E">
            <w:r>
              <w:t>Flip floplarla devre tasarlar.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BC067E">
            <w:pPr>
              <w:rPr>
                <w:b/>
              </w:rPr>
            </w:pPr>
            <w:r>
              <w:br/>
            </w:r>
            <w:r>
              <w:rPr>
                <w:b/>
              </w:rPr>
              <w:t>İstiklâl Marşı’nın Kabulü ve Mehmet Akif Ersoy’u Anma Günü</w:t>
            </w:r>
          </w:p>
        </w:tc>
      </w:tr>
      <w:tr w:rsidR="00D20A42">
        <w:trPr>
          <w:cantSplit/>
          <w:trHeight w:val="1134"/>
        </w:trPr>
        <w:tc>
          <w:tcPr>
            <w:tcW w:w="0" w:type="auto"/>
            <w:textDirection w:val="btLr"/>
          </w:tcPr>
          <w:p w:rsidR="00D20A42" w:rsidRDefault="00BC067E">
            <w:pPr>
              <w:ind w:left="113" w:right="113"/>
              <w:jc w:val="center"/>
            </w:pPr>
            <w:r>
              <w:t>MART</w:t>
            </w:r>
          </w:p>
        </w:tc>
        <w:tc>
          <w:tcPr>
            <w:tcW w:w="0" w:type="auto"/>
            <w:textDirection w:val="btLr"/>
          </w:tcPr>
          <w:p w:rsidR="00D20A42" w:rsidRDefault="00BC067E">
            <w:pPr>
              <w:ind w:left="113" w:right="113"/>
              <w:jc w:val="center"/>
            </w:pPr>
            <w:r>
              <w:t>25.HAFTA(14-20)</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tasarlar. 18 Mart Çanakkale Zaferi ve önemi</w:t>
            </w:r>
          </w:p>
        </w:tc>
        <w:tc>
          <w:tcPr>
            <w:tcW w:w="0" w:type="auto"/>
            <w:vAlign w:val="center"/>
          </w:tcPr>
          <w:p w:rsidR="00D20A42" w:rsidRDefault="00BC067E">
            <w:r>
              <w:t>Flip floplarla devre tasarlar.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BC067E">
            <w:pPr>
              <w:rPr>
                <w:b/>
              </w:rPr>
            </w:pPr>
            <w:r>
              <w:br/>
            </w:r>
            <w:r>
              <w:rPr>
                <w:b/>
              </w:rPr>
              <w:t>Şehitler Günü</w:t>
            </w:r>
          </w:p>
        </w:tc>
      </w:tr>
      <w:tr w:rsidR="00D20A42">
        <w:trPr>
          <w:cantSplit/>
          <w:trHeight w:val="1134"/>
        </w:trPr>
        <w:tc>
          <w:tcPr>
            <w:tcW w:w="0" w:type="auto"/>
            <w:textDirection w:val="btLr"/>
          </w:tcPr>
          <w:p w:rsidR="00D20A42" w:rsidRDefault="00BC067E">
            <w:pPr>
              <w:ind w:left="113" w:right="113"/>
              <w:jc w:val="center"/>
            </w:pPr>
            <w:r>
              <w:lastRenderedPageBreak/>
              <w:t>MART</w:t>
            </w:r>
          </w:p>
        </w:tc>
        <w:tc>
          <w:tcPr>
            <w:tcW w:w="0" w:type="auto"/>
            <w:textDirection w:val="btLr"/>
          </w:tcPr>
          <w:p w:rsidR="00D20A42" w:rsidRDefault="00BC067E">
            <w:pPr>
              <w:ind w:left="113" w:right="113"/>
              <w:jc w:val="center"/>
            </w:pPr>
            <w:r>
              <w:t>26.HAFTA(21-27)</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flip flop devrelerini tasarlar.</w:t>
            </w:r>
          </w:p>
        </w:tc>
        <w:tc>
          <w:tcPr>
            <w:tcW w:w="0" w:type="auto"/>
            <w:vAlign w:val="center"/>
          </w:tcPr>
          <w:p w:rsidR="00D20A42" w:rsidRDefault="00BC067E">
            <w:r>
              <w:t>Flip floplarla devre tasarlar.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MART-NİSAN</w:t>
            </w:r>
          </w:p>
        </w:tc>
        <w:tc>
          <w:tcPr>
            <w:tcW w:w="0" w:type="auto"/>
            <w:textDirection w:val="btLr"/>
          </w:tcPr>
          <w:p w:rsidR="00D20A42" w:rsidRDefault="00BC067E">
            <w:pPr>
              <w:ind w:left="113" w:right="113"/>
              <w:jc w:val="center"/>
            </w:pPr>
            <w:r>
              <w:t>27.HAFTA(28-03)</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asenkron sayıcı devrelerini kurar.</w:t>
            </w:r>
          </w:p>
        </w:tc>
        <w:tc>
          <w:tcPr>
            <w:tcW w:w="0" w:type="auto"/>
            <w:vAlign w:val="center"/>
          </w:tcPr>
          <w:p w:rsidR="00D20A42" w:rsidRDefault="00BC067E">
            <w:r>
              <w:t>Modül: Sayıcı ve Kaydedici Devreleri Asenkron sayıcılar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NİSAN</w:t>
            </w:r>
          </w:p>
        </w:tc>
        <w:tc>
          <w:tcPr>
            <w:tcW w:w="0" w:type="auto"/>
            <w:textDirection w:val="btLr"/>
          </w:tcPr>
          <w:p w:rsidR="00D20A42" w:rsidRDefault="00BC067E">
            <w:pPr>
              <w:ind w:left="113" w:right="113"/>
              <w:jc w:val="center"/>
            </w:pPr>
            <w:r>
              <w:t>28.HAFTA(04-10)</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asenkron sayıcı devrelerini kurar.</w:t>
            </w:r>
          </w:p>
        </w:tc>
        <w:tc>
          <w:tcPr>
            <w:tcW w:w="0" w:type="auto"/>
            <w:vAlign w:val="center"/>
          </w:tcPr>
          <w:p w:rsidR="00D20A42" w:rsidRDefault="00BC067E">
            <w:r>
              <w:t>Asenkron sayıcılar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NİSAN</w:t>
            </w:r>
          </w:p>
        </w:tc>
        <w:tc>
          <w:tcPr>
            <w:tcW w:w="0" w:type="auto"/>
            <w:textDirection w:val="btLr"/>
          </w:tcPr>
          <w:p w:rsidR="00D20A42" w:rsidRDefault="00BC067E">
            <w:pPr>
              <w:ind w:left="113" w:right="113"/>
              <w:jc w:val="center"/>
            </w:pPr>
            <w:r>
              <w:t>29.HAFTA(18-24)</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senkron sayıcı devrelerini kurar. Atatürk’ün Çocuk Sevgisi</w:t>
            </w:r>
          </w:p>
        </w:tc>
        <w:tc>
          <w:tcPr>
            <w:tcW w:w="0" w:type="auto"/>
            <w:vAlign w:val="center"/>
          </w:tcPr>
          <w:p w:rsidR="00D20A42" w:rsidRDefault="00BC067E">
            <w:r>
              <w:t>Senkron sayıcılar 23 Nisan Çocuk Bayramı</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BC067E">
            <w:pPr>
              <w:rPr>
                <w:b/>
              </w:rPr>
            </w:pPr>
            <w:r>
              <w:br/>
            </w:r>
            <w:r>
              <w:rPr>
                <w:b/>
              </w:rPr>
              <w:t>23 Nisan Ulusal Egemenlik ve Çocuk Bayramı</w:t>
            </w:r>
          </w:p>
        </w:tc>
      </w:tr>
      <w:tr w:rsidR="00D20A42">
        <w:trPr>
          <w:cantSplit/>
          <w:trHeight w:val="1134"/>
        </w:trPr>
        <w:tc>
          <w:tcPr>
            <w:tcW w:w="0" w:type="auto"/>
            <w:textDirection w:val="btLr"/>
          </w:tcPr>
          <w:p w:rsidR="00D20A42" w:rsidRDefault="00BC067E">
            <w:pPr>
              <w:ind w:left="113" w:right="113"/>
              <w:jc w:val="center"/>
            </w:pPr>
            <w:r>
              <w:t>NİSAN-MAYIS</w:t>
            </w:r>
          </w:p>
        </w:tc>
        <w:tc>
          <w:tcPr>
            <w:tcW w:w="0" w:type="auto"/>
            <w:textDirection w:val="btLr"/>
          </w:tcPr>
          <w:p w:rsidR="00D20A42" w:rsidRDefault="00BC067E">
            <w:pPr>
              <w:ind w:left="113" w:right="113"/>
              <w:jc w:val="center"/>
            </w:pPr>
            <w:r>
              <w:t>30.HAFTA(25-01)</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senkron sayıcı devrelerini kurar.</w:t>
            </w:r>
          </w:p>
        </w:tc>
        <w:tc>
          <w:tcPr>
            <w:tcW w:w="0" w:type="auto"/>
            <w:vAlign w:val="center"/>
          </w:tcPr>
          <w:p w:rsidR="00D20A42" w:rsidRDefault="00BC067E">
            <w:r>
              <w:t>Senkron sayıcılar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MAYIS</w:t>
            </w:r>
          </w:p>
        </w:tc>
        <w:tc>
          <w:tcPr>
            <w:tcW w:w="0" w:type="auto"/>
            <w:textDirection w:val="btLr"/>
          </w:tcPr>
          <w:p w:rsidR="00D20A42" w:rsidRDefault="00BC067E">
            <w:pPr>
              <w:ind w:left="113" w:right="113"/>
              <w:jc w:val="center"/>
            </w:pPr>
            <w:r>
              <w:t>31.HAFTA(02-08)</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senkron sayıcı devrelerini kurar.</w:t>
            </w:r>
          </w:p>
        </w:tc>
        <w:tc>
          <w:tcPr>
            <w:tcW w:w="0" w:type="auto"/>
            <w:vAlign w:val="center"/>
          </w:tcPr>
          <w:p w:rsidR="00D20A42" w:rsidRDefault="00BC067E">
            <w:r>
              <w:t>Senkron sayıcılar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MAYIS</w:t>
            </w:r>
          </w:p>
        </w:tc>
        <w:tc>
          <w:tcPr>
            <w:tcW w:w="0" w:type="auto"/>
            <w:textDirection w:val="btLr"/>
          </w:tcPr>
          <w:p w:rsidR="00D20A42" w:rsidRDefault="00BC067E">
            <w:pPr>
              <w:ind w:left="113" w:right="113"/>
              <w:jc w:val="center"/>
            </w:pPr>
            <w:r>
              <w:t>32.HAFTA(09-15)</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kaydedici devrelerini kurar.</w:t>
            </w:r>
          </w:p>
        </w:tc>
        <w:tc>
          <w:tcPr>
            <w:tcW w:w="0" w:type="auto"/>
            <w:vAlign w:val="center"/>
          </w:tcPr>
          <w:p w:rsidR="00D20A42" w:rsidRDefault="00BC067E">
            <w:r>
              <w:t>Kaydediciler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lastRenderedPageBreak/>
              <w:t>MAYIS</w:t>
            </w:r>
          </w:p>
        </w:tc>
        <w:tc>
          <w:tcPr>
            <w:tcW w:w="0" w:type="auto"/>
            <w:textDirection w:val="btLr"/>
          </w:tcPr>
          <w:p w:rsidR="00D20A42" w:rsidRDefault="00BC067E">
            <w:pPr>
              <w:ind w:left="113" w:right="113"/>
              <w:jc w:val="center"/>
            </w:pPr>
            <w:r>
              <w:t>33.HAFTA(16-22)</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kaydedici devrelerini kurar.</w:t>
            </w:r>
          </w:p>
        </w:tc>
        <w:tc>
          <w:tcPr>
            <w:tcW w:w="0" w:type="auto"/>
            <w:vAlign w:val="center"/>
          </w:tcPr>
          <w:p w:rsidR="00D20A42" w:rsidRDefault="00BC067E">
            <w:r>
              <w:t>Kaydediciler Gençliğe Hitabe</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Direnç, Bobin, Kondansatör, Ölçü Aletleri</w:t>
            </w:r>
          </w:p>
        </w:tc>
        <w:tc>
          <w:tcPr>
            <w:tcW w:w="0" w:type="auto"/>
            <w:vAlign w:val="center"/>
          </w:tcPr>
          <w:p w:rsidR="00D20A42" w:rsidRDefault="00BC067E">
            <w:pPr>
              <w:rPr>
                <w:b/>
              </w:rPr>
            </w:pPr>
            <w:r>
              <w:br/>
            </w:r>
            <w:r>
              <w:rPr>
                <w:b/>
              </w:rPr>
              <w:t>19 Mayıs Atatürk’ü Anma Gençlik ve Spor Bayramı</w:t>
            </w:r>
          </w:p>
        </w:tc>
      </w:tr>
      <w:tr w:rsidR="00D20A42">
        <w:trPr>
          <w:cantSplit/>
          <w:trHeight w:val="1134"/>
        </w:trPr>
        <w:tc>
          <w:tcPr>
            <w:tcW w:w="0" w:type="auto"/>
            <w:textDirection w:val="btLr"/>
          </w:tcPr>
          <w:p w:rsidR="00D20A42" w:rsidRDefault="00BC067E">
            <w:pPr>
              <w:ind w:left="113" w:right="113"/>
              <w:jc w:val="center"/>
            </w:pPr>
            <w:r>
              <w:t>MAYIS</w:t>
            </w:r>
          </w:p>
        </w:tc>
        <w:tc>
          <w:tcPr>
            <w:tcW w:w="0" w:type="auto"/>
            <w:textDirection w:val="btLr"/>
          </w:tcPr>
          <w:p w:rsidR="00D20A42" w:rsidRDefault="00BC067E">
            <w:pPr>
              <w:ind w:left="113" w:right="113"/>
              <w:jc w:val="center"/>
            </w:pPr>
            <w:r>
              <w:t>34.HAFTA(23-29)</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kaydedici devrelerini kurar.</w:t>
            </w:r>
          </w:p>
        </w:tc>
        <w:tc>
          <w:tcPr>
            <w:tcW w:w="0" w:type="auto"/>
            <w:vAlign w:val="center"/>
          </w:tcPr>
          <w:p w:rsidR="00D20A42" w:rsidRDefault="00BC067E">
            <w:r>
              <w:t>Kaydediciler</w:t>
            </w:r>
          </w:p>
        </w:tc>
        <w:tc>
          <w:tcPr>
            <w:tcW w:w="0" w:type="auto"/>
            <w:vAlign w:val="center"/>
          </w:tcPr>
          <w:p w:rsidR="00D20A42" w:rsidRDefault="00BC067E">
            <w:r>
              <w:t>Anlatım, Soru-Cevap, Göstererek Yaptırma, Gösteri, Problem Çözme</w:t>
            </w:r>
          </w:p>
        </w:tc>
        <w:tc>
          <w:tcPr>
            <w:tcW w:w="0" w:type="auto"/>
            <w:vAlign w:val="center"/>
          </w:tcPr>
          <w:p w:rsidR="00D20A42" w:rsidRDefault="00BC067E">
            <w:r>
              <w:t>Modül kitabı, Transformatör,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MAYIS-HAZİRAN</w:t>
            </w:r>
          </w:p>
        </w:tc>
        <w:tc>
          <w:tcPr>
            <w:tcW w:w="0" w:type="auto"/>
            <w:textDirection w:val="btLr"/>
          </w:tcPr>
          <w:p w:rsidR="00D20A42" w:rsidRDefault="00BC067E">
            <w:pPr>
              <w:ind w:left="113" w:right="113"/>
              <w:jc w:val="center"/>
            </w:pPr>
            <w:r>
              <w:t>35.HAFTA(30-05)</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ADC devrelerini kurar. Atatürk’ün İnkılapçılık ilkesi</w:t>
            </w:r>
          </w:p>
        </w:tc>
        <w:tc>
          <w:tcPr>
            <w:tcW w:w="0" w:type="auto"/>
            <w:vAlign w:val="center"/>
          </w:tcPr>
          <w:p w:rsidR="00D20A42" w:rsidRDefault="00BC067E">
            <w:r>
              <w:t>Modül: ADC-DAC Devreleri ADC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Transformatör,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HAZİRAN</w:t>
            </w:r>
          </w:p>
        </w:tc>
        <w:tc>
          <w:tcPr>
            <w:tcW w:w="0" w:type="auto"/>
            <w:textDirection w:val="btLr"/>
          </w:tcPr>
          <w:p w:rsidR="00D20A42" w:rsidRDefault="00BC067E">
            <w:pPr>
              <w:ind w:left="113" w:right="113"/>
              <w:jc w:val="center"/>
            </w:pPr>
            <w:r>
              <w:t>36.HAFTA(06-12)</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DAC devrelerini kurar.</w:t>
            </w:r>
          </w:p>
        </w:tc>
        <w:tc>
          <w:tcPr>
            <w:tcW w:w="0" w:type="auto"/>
            <w:vAlign w:val="center"/>
          </w:tcPr>
          <w:p w:rsidR="00D20A42" w:rsidRDefault="00BC067E">
            <w:r>
              <w:t>DAC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Transformatör, Ölçü Aletleri</w:t>
            </w:r>
          </w:p>
        </w:tc>
        <w:tc>
          <w:tcPr>
            <w:tcW w:w="0" w:type="auto"/>
            <w:vAlign w:val="center"/>
          </w:tcPr>
          <w:p w:rsidR="00D20A42" w:rsidRDefault="00D20A42"/>
        </w:tc>
      </w:tr>
      <w:tr w:rsidR="00D20A42">
        <w:trPr>
          <w:cantSplit/>
          <w:trHeight w:val="1134"/>
        </w:trPr>
        <w:tc>
          <w:tcPr>
            <w:tcW w:w="0" w:type="auto"/>
            <w:textDirection w:val="btLr"/>
          </w:tcPr>
          <w:p w:rsidR="00D20A42" w:rsidRDefault="00BC067E">
            <w:pPr>
              <w:ind w:left="113" w:right="113"/>
              <w:jc w:val="center"/>
            </w:pPr>
            <w:r>
              <w:t>HAZİRAN</w:t>
            </w:r>
          </w:p>
        </w:tc>
        <w:tc>
          <w:tcPr>
            <w:tcW w:w="0" w:type="auto"/>
            <w:textDirection w:val="btLr"/>
          </w:tcPr>
          <w:p w:rsidR="00D20A42" w:rsidRDefault="00BC067E">
            <w:pPr>
              <w:ind w:left="113" w:right="113"/>
              <w:jc w:val="center"/>
            </w:pPr>
            <w:r>
              <w:t>37.HAFTA(13-19)</w:t>
            </w:r>
          </w:p>
        </w:tc>
        <w:tc>
          <w:tcPr>
            <w:tcW w:w="0" w:type="auto"/>
            <w:textDirection w:val="btLr"/>
          </w:tcPr>
          <w:p w:rsidR="00D20A42" w:rsidRDefault="00BC067E">
            <w:pPr>
              <w:ind w:left="113" w:right="113"/>
              <w:jc w:val="center"/>
            </w:pPr>
            <w:r>
              <w:t>3 SAAT</w:t>
            </w:r>
          </w:p>
        </w:tc>
        <w:tc>
          <w:tcPr>
            <w:tcW w:w="0" w:type="auto"/>
            <w:vAlign w:val="center"/>
          </w:tcPr>
          <w:p w:rsidR="00D20A42" w:rsidRDefault="00BC067E">
            <w:r>
              <w:t>Şemaya, lojik entegre kataloglarına ve iş sağlığı ve güvenliği kurallarına göre uygun malzeme ile DAC devrelerini kurar.</w:t>
            </w:r>
          </w:p>
        </w:tc>
        <w:tc>
          <w:tcPr>
            <w:tcW w:w="0" w:type="auto"/>
            <w:vAlign w:val="center"/>
          </w:tcPr>
          <w:p w:rsidR="00D20A42" w:rsidRDefault="00BC067E">
            <w:r>
              <w:t>DAC devrelerini kurar.</w:t>
            </w:r>
          </w:p>
        </w:tc>
        <w:tc>
          <w:tcPr>
            <w:tcW w:w="0" w:type="auto"/>
            <w:vAlign w:val="center"/>
          </w:tcPr>
          <w:p w:rsidR="00D20A42" w:rsidRDefault="00BC067E">
            <w:r>
              <w:t>Anlatım, Soru-Cevap, Göstererek Yaptırma, Gösteri, Problem Çözme, Uygulamalı Çalışma</w:t>
            </w:r>
          </w:p>
        </w:tc>
        <w:tc>
          <w:tcPr>
            <w:tcW w:w="0" w:type="auto"/>
            <w:vAlign w:val="center"/>
          </w:tcPr>
          <w:p w:rsidR="00D20A42" w:rsidRDefault="00BC067E">
            <w:r>
              <w:t>Modül kitabı, Transformatör, Ölçü Aletleri</w:t>
            </w:r>
          </w:p>
        </w:tc>
        <w:tc>
          <w:tcPr>
            <w:tcW w:w="0" w:type="auto"/>
            <w:vAlign w:val="center"/>
          </w:tcPr>
          <w:p w:rsidR="00D20A42" w:rsidRDefault="00BC067E">
            <w:r>
              <w:br/>
            </w:r>
            <w:r>
              <w:rPr>
                <w:b/>
              </w:rPr>
              <w:t>Ders Yılının Sona ermesi</w:t>
            </w:r>
          </w:p>
        </w:tc>
      </w:tr>
    </w:tbl>
    <w:p w:rsidR="00D20A42" w:rsidRDefault="00BC067E">
      <w:pPr>
        <w:rPr>
          <w:b/>
          <w:sz w:val="16"/>
        </w:rPr>
      </w:pPr>
      <w:r>
        <w:rPr>
          <w:b/>
          <w:sz w:val="16"/>
        </w:rPr>
        <w:t>Bu yıllık plan T.C. Milli Eğitim Bakanlığı Talim ve Terbiye Kurulu Başkanlığının yayınladığı öğretim programı esas alınarak yapılmıstır. Bu yıllık planda toplam eğitim öğretim haftası 37 haftadır.</w:t>
      </w:r>
    </w:p>
    <w:p w:rsidR="00212CB3" w:rsidRDefault="00212CB3">
      <w:pPr>
        <w:rPr>
          <w:b/>
          <w:sz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212CB3" w:rsidRPr="00A15654" w:rsidTr="00E1063C">
        <w:trPr>
          <w:jc w:val="center"/>
        </w:trPr>
        <w:tc>
          <w:tcPr>
            <w:tcW w:w="2998" w:type="dxa"/>
            <w:vAlign w:val="center"/>
          </w:tcPr>
          <w:p w:rsidR="00212CB3" w:rsidRPr="00A15654" w:rsidRDefault="00212CB3" w:rsidP="00E1063C">
            <w:pPr>
              <w:rPr>
                <w:rFonts w:ascii="TeamViewer15" w:hAnsi="TeamViewer15"/>
                <w:szCs w:val="22"/>
              </w:rPr>
            </w:pPr>
            <w:r w:rsidRPr="00A15654">
              <w:rPr>
                <w:rFonts w:ascii="TeamViewer15" w:hAnsi="TeamViewer15"/>
                <w:szCs w:val="22"/>
              </w:rPr>
              <w:t>Rahim UYSAL</w:t>
            </w:r>
          </w:p>
          <w:p w:rsidR="00212CB3" w:rsidRPr="00A15654" w:rsidRDefault="00212CB3" w:rsidP="00E1063C">
            <w:pPr>
              <w:rPr>
                <w:rFonts w:ascii="TeamViewer15" w:hAnsi="TeamViewer15"/>
                <w:szCs w:val="22"/>
              </w:rPr>
            </w:pPr>
            <w:r w:rsidRPr="00A15654">
              <w:rPr>
                <w:rFonts w:ascii="TeamViewer15" w:hAnsi="TeamViewer15"/>
                <w:szCs w:val="22"/>
              </w:rPr>
              <w:t>EETA Öğretmeni</w:t>
            </w:r>
          </w:p>
        </w:tc>
        <w:tc>
          <w:tcPr>
            <w:tcW w:w="2970" w:type="dxa"/>
          </w:tcPr>
          <w:p w:rsidR="00212CB3" w:rsidRPr="00A15654" w:rsidRDefault="00212CB3" w:rsidP="00E1063C">
            <w:pPr>
              <w:jc w:val="center"/>
              <w:rPr>
                <w:rFonts w:ascii="TeamViewer15" w:hAnsi="TeamViewer15"/>
                <w:szCs w:val="22"/>
              </w:rPr>
            </w:pPr>
            <w:r w:rsidRPr="00A15654">
              <w:rPr>
                <w:rFonts w:ascii="TeamViewer15" w:hAnsi="TeamViewer15"/>
                <w:szCs w:val="22"/>
              </w:rPr>
              <w:t>Yakup ALTOK</w:t>
            </w:r>
          </w:p>
          <w:p w:rsidR="00212CB3" w:rsidRPr="00A15654" w:rsidRDefault="00212CB3" w:rsidP="00E1063C">
            <w:pPr>
              <w:jc w:val="center"/>
              <w:rPr>
                <w:rFonts w:ascii="TeamViewer15" w:hAnsi="TeamViewer15"/>
                <w:szCs w:val="22"/>
              </w:rPr>
            </w:pPr>
            <w:r w:rsidRPr="00A15654">
              <w:rPr>
                <w:rFonts w:ascii="TeamViewer15" w:hAnsi="TeamViewer15"/>
                <w:szCs w:val="22"/>
              </w:rPr>
              <w:t>EETA Öğretmeni</w:t>
            </w:r>
          </w:p>
        </w:tc>
        <w:tc>
          <w:tcPr>
            <w:tcW w:w="2996" w:type="dxa"/>
          </w:tcPr>
          <w:p w:rsidR="00212CB3" w:rsidRPr="00A15654" w:rsidRDefault="00212CB3" w:rsidP="00E1063C">
            <w:pPr>
              <w:jc w:val="center"/>
              <w:rPr>
                <w:rFonts w:ascii="TeamViewer15" w:hAnsi="TeamViewer15"/>
                <w:szCs w:val="22"/>
              </w:rPr>
            </w:pPr>
            <w:r w:rsidRPr="00A15654">
              <w:rPr>
                <w:rFonts w:ascii="TeamViewer15" w:hAnsi="TeamViewer15"/>
                <w:szCs w:val="22"/>
              </w:rPr>
              <w:t>Hasan ESKİN</w:t>
            </w:r>
          </w:p>
          <w:p w:rsidR="00212CB3" w:rsidRPr="00A15654" w:rsidRDefault="00212CB3" w:rsidP="00E1063C">
            <w:pPr>
              <w:jc w:val="center"/>
              <w:rPr>
                <w:rFonts w:ascii="TeamViewer15" w:hAnsi="TeamViewer15"/>
                <w:szCs w:val="22"/>
              </w:rPr>
            </w:pPr>
            <w:r w:rsidRPr="00A15654">
              <w:rPr>
                <w:rFonts w:ascii="TeamViewer15" w:hAnsi="TeamViewer15"/>
                <w:szCs w:val="22"/>
              </w:rPr>
              <w:t>EETA Öğretmeni</w:t>
            </w:r>
          </w:p>
        </w:tc>
        <w:tc>
          <w:tcPr>
            <w:tcW w:w="1379" w:type="dxa"/>
          </w:tcPr>
          <w:p w:rsidR="00212CB3" w:rsidRPr="00A15654" w:rsidRDefault="00212CB3" w:rsidP="00E1063C">
            <w:pPr>
              <w:spacing w:line="276" w:lineRule="auto"/>
              <w:jc w:val="center"/>
              <w:rPr>
                <w:rFonts w:ascii="TeamViewer15" w:hAnsi="TeamViewer15"/>
                <w:szCs w:val="22"/>
              </w:rPr>
            </w:pPr>
          </w:p>
        </w:tc>
        <w:tc>
          <w:tcPr>
            <w:tcW w:w="2999" w:type="dxa"/>
            <w:vAlign w:val="center"/>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Uygundur</w:t>
            </w:r>
          </w:p>
        </w:tc>
      </w:tr>
      <w:tr w:rsidR="00212CB3" w:rsidRPr="00A15654" w:rsidTr="00E1063C">
        <w:trPr>
          <w:jc w:val="center"/>
        </w:trPr>
        <w:tc>
          <w:tcPr>
            <w:tcW w:w="2998" w:type="dxa"/>
            <w:vAlign w:val="center"/>
          </w:tcPr>
          <w:p w:rsidR="00212CB3" w:rsidRPr="00A15654" w:rsidRDefault="00212CB3" w:rsidP="00E1063C">
            <w:pPr>
              <w:rPr>
                <w:rFonts w:ascii="TeamViewer15" w:hAnsi="TeamViewer15"/>
                <w:szCs w:val="22"/>
              </w:rPr>
            </w:pPr>
          </w:p>
        </w:tc>
        <w:tc>
          <w:tcPr>
            <w:tcW w:w="2970" w:type="dxa"/>
          </w:tcPr>
          <w:p w:rsidR="00212CB3" w:rsidRPr="00A15654" w:rsidRDefault="00212CB3" w:rsidP="00E1063C">
            <w:pPr>
              <w:jc w:val="center"/>
              <w:rPr>
                <w:rFonts w:ascii="TeamViewer15" w:hAnsi="TeamViewer15"/>
                <w:szCs w:val="22"/>
              </w:rPr>
            </w:pPr>
          </w:p>
          <w:p w:rsidR="00212CB3" w:rsidRPr="00A15654" w:rsidRDefault="00212CB3" w:rsidP="00E1063C">
            <w:pPr>
              <w:jc w:val="center"/>
              <w:rPr>
                <w:rFonts w:ascii="TeamViewer15" w:hAnsi="TeamViewer15"/>
                <w:szCs w:val="22"/>
              </w:rPr>
            </w:pPr>
          </w:p>
        </w:tc>
        <w:tc>
          <w:tcPr>
            <w:tcW w:w="2996" w:type="dxa"/>
          </w:tcPr>
          <w:p w:rsidR="00212CB3" w:rsidRPr="00A15654" w:rsidRDefault="00212CB3" w:rsidP="00E1063C">
            <w:pPr>
              <w:jc w:val="center"/>
              <w:rPr>
                <w:rFonts w:ascii="TeamViewer15" w:hAnsi="TeamViewer15"/>
                <w:szCs w:val="22"/>
              </w:rPr>
            </w:pPr>
          </w:p>
        </w:tc>
        <w:tc>
          <w:tcPr>
            <w:tcW w:w="1379" w:type="dxa"/>
          </w:tcPr>
          <w:p w:rsidR="00212CB3" w:rsidRPr="00A15654" w:rsidRDefault="00212CB3" w:rsidP="00E1063C">
            <w:pPr>
              <w:spacing w:line="276" w:lineRule="auto"/>
              <w:jc w:val="center"/>
              <w:rPr>
                <w:rFonts w:ascii="TeamViewer15" w:hAnsi="TeamViewer15"/>
                <w:szCs w:val="22"/>
              </w:rPr>
            </w:pPr>
          </w:p>
        </w:tc>
        <w:tc>
          <w:tcPr>
            <w:tcW w:w="2999" w:type="dxa"/>
            <w:vAlign w:val="center"/>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Zafer TOPÇU</w:t>
            </w:r>
          </w:p>
        </w:tc>
      </w:tr>
      <w:tr w:rsidR="00212CB3" w:rsidRPr="00A15654" w:rsidTr="00E1063C">
        <w:trPr>
          <w:jc w:val="center"/>
        </w:trPr>
        <w:tc>
          <w:tcPr>
            <w:tcW w:w="2998" w:type="dxa"/>
            <w:vAlign w:val="center"/>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Mehmet Akif ÇELİK</w:t>
            </w:r>
          </w:p>
        </w:tc>
        <w:tc>
          <w:tcPr>
            <w:tcW w:w="2970" w:type="dxa"/>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Tekin ÖZCAN</w:t>
            </w:r>
          </w:p>
        </w:tc>
        <w:tc>
          <w:tcPr>
            <w:tcW w:w="2996" w:type="dxa"/>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Şenol KUMSAR</w:t>
            </w:r>
          </w:p>
        </w:tc>
        <w:tc>
          <w:tcPr>
            <w:tcW w:w="1379" w:type="dxa"/>
          </w:tcPr>
          <w:p w:rsidR="00212CB3" w:rsidRPr="00A15654" w:rsidRDefault="00212CB3" w:rsidP="00E1063C">
            <w:pPr>
              <w:spacing w:line="276" w:lineRule="auto"/>
              <w:jc w:val="center"/>
              <w:rPr>
                <w:rFonts w:ascii="TeamViewer15" w:hAnsi="TeamViewer15"/>
                <w:szCs w:val="22"/>
              </w:rPr>
            </w:pPr>
          </w:p>
        </w:tc>
        <w:tc>
          <w:tcPr>
            <w:tcW w:w="2999" w:type="dxa"/>
            <w:vAlign w:val="center"/>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Okul Müdürü</w:t>
            </w:r>
          </w:p>
        </w:tc>
      </w:tr>
      <w:tr w:rsidR="00212CB3" w:rsidRPr="00A15654" w:rsidTr="00E1063C">
        <w:trPr>
          <w:jc w:val="center"/>
        </w:trPr>
        <w:tc>
          <w:tcPr>
            <w:tcW w:w="2998" w:type="dxa"/>
            <w:vAlign w:val="center"/>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EETA Öğretmeni</w:t>
            </w:r>
          </w:p>
        </w:tc>
        <w:tc>
          <w:tcPr>
            <w:tcW w:w="2970" w:type="dxa"/>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EETA Atölye Şefi</w:t>
            </w:r>
          </w:p>
        </w:tc>
        <w:tc>
          <w:tcPr>
            <w:tcW w:w="2996" w:type="dxa"/>
          </w:tcPr>
          <w:p w:rsidR="00212CB3" w:rsidRPr="00A15654" w:rsidRDefault="00212CB3" w:rsidP="00E1063C">
            <w:pPr>
              <w:spacing w:line="276" w:lineRule="auto"/>
              <w:jc w:val="center"/>
              <w:rPr>
                <w:rFonts w:ascii="TeamViewer15" w:hAnsi="TeamViewer15"/>
                <w:szCs w:val="22"/>
              </w:rPr>
            </w:pPr>
            <w:r w:rsidRPr="00A15654">
              <w:rPr>
                <w:rFonts w:ascii="TeamViewer15" w:hAnsi="TeamViewer15"/>
                <w:szCs w:val="22"/>
              </w:rPr>
              <w:t>EETA Alan Şefi</w:t>
            </w:r>
          </w:p>
        </w:tc>
        <w:tc>
          <w:tcPr>
            <w:tcW w:w="1379" w:type="dxa"/>
          </w:tcPr>
          <w:p w:rsidR="00212CB3" w:rsidRPr="00A15654" w:rsidRDefault="00212CB3" w:rsidP="00E1063C">
            <w:pPr>
              <w:spacing w:line="276" w:lineRule="auto"/>
              <w:jc w:val="center"/>
              <w:rPr>
                <w:rFonts w:ascii="TeamViewer15" w:hAnsi="TeamViewer15"/>
                <w:szCs w:val="22"/>
              </w:rPr>
            </w:pPr>
          </w:p>
        </w:tc>
        <w:tc>
          <w:tcPr>
            <w:tcW w:w="2999" w:type="dxa"/>
            <w:vAlign w:val="center"/>
          </w:tcPr>
          <w:p w:rsidR="00212CB3" w:rsidRPr="00A15654" w:rsidRDefault="00212CB3" w:rsidP="00E1063C">
            <w:pPr>
              <w:spacing w:line="276" w:lineRule="auto"/>
              <w:jc w:val="center"/>
              <w:rPr>
                <w:rFonts w:ascii="TeamViewer15" w:hAnsi="TeamViewer15"/>
                <w:szCs w:val="22"/>
              </w:rPr>
            </w:pPr>
          </w:p>
        </w:tc>
      </w:tr>
    </w:tbl>
    <w:p w:rsidR="00212CB3" w:rsidRDefault="00212CB3"/>
    <w:sectPr w:rsidR="00212CB3">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EC" w:rsidRDefault="00731BEC" w:rsidP="002A4F18">
      <w:pPr>
        <w:spacing w:after="0" w:line="240" w:lineRule="auto"/>
      </w:pPr>
      <w:r>
        <w:separator/>
      </w:r>
    </w:p>
  </w:endnote>
  <w:endnote w:type="continuationSeparator" w:id="0">
    <w:p w:rsidR="00731BEC" w:rsidRDefault="00731BEC" w:rsidP="002A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eamViewer15">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8" w:rsidRDefault="002A4F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77426"/>
      <w:docPartObj>
        <w:docPartGallery w:val="Page Numbers (Bottom of Page)"/>
        <w:docPartUnique/>
      </w:docPartObj>
    </w:sdtPr>
    <w:sdtContent>
      <w:bookmarkStart w:id="0" w:name="_GoBack" w:displacedByCustomXml="prev"/>
      <w:bookmarkEnd w:id="0" w:displacedByCustomXml="prev"/>
      <w:p w:rsidR="002A4F18" w:rsidRDefault="002A4F18">
        <w:pPr>
          <w:pStyle w:val="AltBilgi"/>
          <w:jc w:val="right"/>
        </w:pPr>
        <w:r>
          <w:fldChar w:fldCharType="begin"/>
        </w:r>
        <w:r>
          <w:instrText>PAGE   \* MERGEFORMAT</w:instrText>
        </w:r>
        <w:r>
          <w:fldChar w:fldCharType="separate"/>
        </w:r>
        <w:r>
          <w:rPr>
            <w:noProof/>
          </w:rPr>
          <w:t>1</w:t>
        </w:r>
        <w:r>
          <w:fldChar w:fldCharType="end"/>
        </w:r>
      </w:p>
    </w:sdtContent>
  </w:sdt>
  <w:p w:rsidR="002A4F18" w:rsidRDefault="002A4F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8" w:rsidRDefault="002A4F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EC" w:rsidRDefault="00731BEC" w:rsidP="002A4F18">
      <w:pPr>
        <w:spacing w:after="0" w:line="240" w:lineRule="auto"/>
      </w:pPr>
      <w:r>
        <w:separator/>
      </w:r>
    </w:p>
  </w:footnote>
  <w:footnote w:type="continuationSeparator" w:id="0">
    <w:p w:rsidR="00731BEC" w:rsidRDefault="00731BEC" w:rsidP="002A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8" w:rsidRDefault="002A4F1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8" w:rsidRDefault="002A4F1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8" w:rsidRDefault="002A4F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42"/>
    <w:rsid w:val="00212CB3"/>
    <w:rsid w:val="002A4F18"/>
    <w:rsid w:val="00731BEC"/>
    <w:rsid w:val="00BC067E"/>
    <w:rsid w:val="00D20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B60E1-FD5A-433B-A9FA-F5EA98E6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2A4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4F18"/>
  </w:style>
  <w:style w:type="paragraph" w:styleId="AltBilgi">
    <w:name w:val="footer"/>
    <w:basedOn w:val="Normal"/>
    <w:link w:val="AltBilgiChar"/>
    <w:uiPriority w:val="99"/>
    <w:unhideWhenUsed/>
    <w:rsid w:val="002A4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Robotics</dc:creator>
  <cp:lastModifiedBy>KUMSAR</cp:lastModifiedBy>
  <cp:revision>4</cp:revision>
  <dcterms:created xsi:type="dcterms:W3CDTF">2021-09-03T03:23:00Z</dcterms:created>
  <dcterms:modified xsi:type="dcterms:W3CDTF">2021-09-03T08:54:00Z</dcterms:modified>
</cp:coreProperties>
</file>